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El Consorci de Museus impulsa les dones artistes a la Vall d’Albaida amb el projecte DAR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la seua quarta edició a la Comunitat Valenciana, el projecte treballa amb dones artistes visuals de la Mancomunitat de la Vall d’Albaida, a la província de València 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artistes seleccionades són Paz Boïra, María Canet, Xus Francés, Lluci Juan, Inma López Mora, Georgina Mollà, Carol(ina) Otero, Lucía Peiró, Amparo Pinter, Nati Soriano, Celia Valls i Lía Vidal</w:t>
        <w:br w:type="textWrapping"/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València (26.04.2023).</w:t>
      </w:r>
      <w:r w:rsidDel="00000000" w:rsidR="00000000" w:rsidRPr="00000000">
        <w:rPr>
          <w:sz w:val="24"/>
          <w:szCs w:val="24"/>
          <w:rtl w:val="0"/>
        </w:rPr>
        <w:t xml:space="preserve"> El Consorci de Museus de la Comunitat Valenciana, en col·laboració amb el Centre del Carme Cultura Contemporània, celebra en 2023 la quarta edició a la Comunitat Valenciana del projecte DAR (Dones Artistes Rurals), una iniciativa que treballa amb dones artistes rurals per a impulsar el seu desenvolupament personal i professional, gestionar i promocionar la seua producció artística, generar projectes col·laboratius i fomentar la creació de col·lectius artístics.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cadascuna de les seues edicions a la Comunitat Valenciana, el programa se centra en un territori diferent, amb el suport de les diferents mancomunitats. En aquest 2023, el programa es desenvolupa a la Mancomunitat la Vall d’Albaida, a la província de València, que engloba un total de 34 poblacions.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Les dotze creadores amb què es compta a la Vall d’Albaida són Paz Boïra, María Canet, Xus Francés, Lluci Juan, Inma López Mora, Elisa Merino C., Georgina Mollà, Carol(ina) Otero, Lucía Peiró, Amparo Pinter, Nati Soriano, Celia Valls i Lía Vidal.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primera edició del projecte DAR, en 2021, es va desenvolupar amb una quinzena d’artistes de la Mancomunitat La Serranía, a la província de València. En 2022 es van llançar dues noves edicions incorporant-hi dues mancomunitats de les províncies d’Alacant i Castelló, l’Alcoià i el Comtat i l’Alt Palància, respectivament. En línia amb l’objectiu de creixement d’aquesta iniciativa, en 2023, DAR ha ampliat la seua àrea d’acció a dos territoris catalans: Conca de Barberà i Terres de l’Ebre, en què està treballant actualment.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“Estenem el nostre model d’agitació cultural a través de projectes com DAR (Dones Artistes Rurals), amb l’objectiu de vertebrar territorialment a través de la creació artística, al mateix temps que contribuïm a activar zones perifèriques i donem impuls a les creadores que les habiten. Ho fem generant xarxes per a reivindicar-les i visibilitzar-les, prestant suport, recursos i acompanyament a totes aquelles artistes que resideixen en entorns rurals”, assenyala el director del Consorci de Museus i del CCCC, José Luis Pérez Pont.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“La comunitat DAR està creixent i es va generant d’aquesta manera una xarxa de col·laboració entre les artistes dels diferents territoris. A més, moltes d’elles han aconseguit dedicar-se professionalment i de manera exclusiva a la seua producció artística”, comenta Clara Albacete, creadora i directora d’aquesta iniciativa del Consorci de Museus.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projecte compta amb el suport del Consorci de Museus de la Comunitat Valenciana i el Centre del Carme Cultura Contemporània. A més, consta en les cartografies de bones pràctiques del Ministeri de Cultura i la Xarxa Rural Nacional.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 també està inclòs en la llista dels millors projectes de cultura en el medi rural 2022 de l’Observatori de Cultura de la Fundació Contemporània i l’Associació d’Artistes Visuals de València, Alacant i Castelló li va atorgar en 2022 un dels seus reconeixements.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Formació, col·laboració, visibilitat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programa comença detectant les necessitats de les creadores, oferint-los formació i planificant trobades que incentiven el seu desenvolupament professional. Entre l’oferta formativa, cal destacar l’oportunitat d’assistir al curs d’orientació professional per a artistes visuals impartit per Jaime López, de l’associació Arte Sostenible.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 altre dels objectius del projecte DAR és el foment i la generació de xarxes de col·laboració, per la qual cosa, a més de comptar amb un servei de consultoria personalitzada, s’impulsa la creació de projectes comunitaris entre les participants. A més, el programa ofereix a les creadores la possibilitat de visibilitzar el seu treball a través de la seua plataforma digital i en diferents mitjans de comunicació. 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projecte DAR es presentarà al Centre del Carme Cultura Contemporània el 22 de juny a les 19 h, en una trobada en què els assistents podran conéixer DAR, les artistes participants d’aquesta edició i descobrir els avantprojectes creats dins del programa per les artistes de la Mancomunitat de la Vall d’Albaida.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Més informació: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https://www.consorcimuseus.gva.es/convocatorias/convocatoria-projecte-dar-dones-artistes-rurals-mancomunitat-de-la-vall-dalbaida/</w:t>
        </w:r>
      </w:hyperlink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both"/>
      <w:rPr>
        <w:b w:val="1"/>
        <w:sz w:val="27"/>
        <w:szCs w:val="27"/>
      </w:rPr>
    </w:pPr>
    <w:r w:rsidDel="00000000" w:rsidR="00000000" w:rsidRPr="00000000">
      <w:rPr>
        <w:b w:val="1"/>
        <w:sz w:val="32"/>
        <w:szCs w:val="32"/>
        <w:u w:val="single"/>
        <w:rtl w:val="0"/>
      </w:rPr>
      <w:t xml:space="preserve">Nota de premsa</w:t>
    </w:r>
    <w:r w:rsidDel="00000000" w:rsidR="00000000" w:rsidRPr="00000000">
      <w:rPr>
        <w:b w:val="1"/>
        <w:sz w:val="32"/>
        <w:szCs w:val="32"/>
        <w:rtl w:val="0"/>
      </w:rPr>
      <w:t xml:space="preserve"> </w:t>
    </w:r>
    <w:r w:rsidDel="00000000" w:rsidR="00000000" w:rsidRPr="00000000">
      <w:rPr>
        <w:b w:val="1"/>
        <w:sz w:val="27"/>
        <w:szCs w:val="27"/>
        <w:rtl w:val="0"/>
      </w:rPr>
      <w:t xml:space="preserve">                                         </w:t>
    </w:r>
    <w:r w:rsidDel="00000000" w:rsidR="00000000" w:rsidRPr="00000000">
      <w:rPr>
        <w:b w:val="1"/>
        <w:sz w:val="27"/>
        <w:szCs w:val="27"/>
      </w:rPr>
      <w:drawing>
        <wp:inline distB="114300" distT="114300" distL="114300" distR="114300">
          <wp:extent cx="2080394" cy="6657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0394" cy="6657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onsorcimuseus.gva.es/convocatorias/convocatoria-projecte-dar-dones-artistes-rurals-mancomunitat-de-la-vall-dalbaida/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