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w:t>
      </w:r>
      <w:r>
        <w:rPr>
          <w:rStyle w:val="NingunoA"/>
          <w:rFonts w:eastAsia="Arial" w:cs="Arial" w:ascii="Arial" w:hAnsi="Arial"/>
          <w:b/>
          <w:bCs/>
          <w:sz w:val="34"/>
          <w:szCs w:val="34"/>
        </w:rPr>
        <w:t>No es tener algo serio, es vivir algo sano’, el ciclo con el que el CCCC visibiliza nuevas formas afectivas, llega a su ecuador</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Este ciclo, en el que la lectura visibiliza relaciones que se escapan de las convencionales, contará con Laura Latorre y Sonia Pina en su cuarta sesión</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Las conversaciones entre público y escritores y escritoras suponen el origen de una escuela de nuevas afectividades impulsada desde el CCCC</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 xml:space="preserve">València (19.01.22). </w:t>
      </w:r>
      <w:r>
        <w:rPr>
          <w:rStyle w:val="Fuentedeprrafopredeter"/>
          <w:rFonts w:cs="arial" w:ascii="arial" w:hAnsi="arial"/>
          <w:b w:val="false"/>
          <w:bCs w:val="false"/>
          <w:sz w:val="24"/>
          <w:szCs w:val="24"/>
        </w:rPr>
        <w:t>‘No es tener algo serio, es vivir algo sano’, el ciclo de conversaciones con el que el Centre del Carme Cultura Contemporània (CCCC) revisa las nuevas formas de vida afectiva a través de la lectura, llega a su ecuador. Laura Latorre y Sonia Pina compartirán con el público sus experiencias en torno a sus obras el 21 de enero, a las 19.00 horas, en la Sala Goerlich II.</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Esta es la cuarta de las seis sesiones previstas en la primera edición del ciclo. “El objetivo es visibilizar que hay otras formas de relaciones afectivas que van más allá de las convencionales. Hemos recibido una muy buena acogida, con aforo completo y cerca de 900 visualizaciones en algunas sesiones que hemos compartido en nuestro canal de YouTube. Más allá de eso, lo importante es que vemos un público participativo y el cruce de experiencias con las personas invitadas genera un debate muy enriquecedor”, explica José Luis Pérez Pont, director del CCCC y del Consorci de Museus de la Comunitat Valenciana (CMCV).</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coordinadora, Eva Fernández, recuerda que la iniciativa se sitúa como origen de una escuela de nuevas afectividades impulsada desde el CCCC. En este sentido, cuenta que “las sesiones se convierten en experiencias muy bonitas, donde hablamos de relaciones desde diferentes puntos de vista para romper lógicas que tenemos establecidas”. “El balance es muy positivo porque el público, que es bastante heterogéneo, se abre a contar lo que piensa y siente que no se le impone una nueva ética, sino que el objetivo es liberar”, añade.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w:t>
      </w:r>
      <w:r>
        <w:rPr>
          <w:rStyle w:val="Fuentedeprrafopredeter"/>
          <w:rFonts w:cs="arial" w:ascii="arial" w:hAnsi="arial"/>
          <w:b/>
          <w:bCs/>
          <w:sz w:val="24"/>
          <w:szCs w:val="24"/>
        </w:rPr>
        <w:t>Inventar la libertad – Leer la asamblea – Conjugar el amor’</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la próxima sesión, ‘No es tener algo serio, es vivir algo sano’ generará la reflexión del público sobre cuestiones relacionadas con la libertad. Laura Latorre y Sonia Pina conversarán sobre los escritos de cada una de ellas, ‘La libertad está por inventar’ y ‘Asamblea’, respectivamente. Este último será leído coralmente por mujeres valencianas de La Tetera, espai per a dones, que explorarán de forma colectiva si la libertad y el amor son una relación por inventar.</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Laura Latorre, autora de ‘Polifonía amorosa’, coordinó el libro colectivo ‘Conjugar en amor’. Es escritora y terapeuta narrativa y facilita espacios formativos para repensar el amor y deshilar la violencia de nuestras relaciones.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Sonia Pina, por su parte, alterna escritos jurídicos con el uso de las palabras para ficcionarse. Escribir la voz de muchas y sostenerse con otras es su militancia, como mostrará en la Sala Goerlich II del CCCC.</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52</TotalTime>
  <Application>LibreOffice/6.0.7.3$Linux_X86_64 LibreOffice_project/00m0$Build-3</Application>
  <Pages>2</Pages>
  <Words>491</Words>
  <Characters>2471</Characters>
  <CharactersWithSpaces>2950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2022-01-19T13:06:51Z</dcterms:modified>
  <cp:revision>11</cp:revision>
  <dc:subject/>
  <dc:title>Los tres escultores</dc:title>
</cp:coreProperties>
</file>