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sz w:val="24"/>
          <w:szCs w:val="24"/>
          <w:highlight w:val="white"/>
        </w:rPr>
      </w:pPr>
      <w:r w:rsidDel="00000000" w:rsidR="00000000" w:rsidRPr="00000000">
        <w:rPr>
          <w:sz w:val="24"/>
          <w:szCs w:val="24"/>
          <w:highlight w:val="white"/>
          <w:rtl w:val="0"/>
        </w:rPr>
        <w:t xml:space="preserve">Nueva exposición CCCC</w:t>
      </w:r>
    </w:p>
    <w:p w:rsidR="00000000" w:rsidDel="00000000" w:rsidP="00000000" w:rsidRDefault="00000000" w:rsidRPr="00000000" w14:paraId="00000002">
      <w:pPr>
        <w:spacing w:after="200" w:line="276" w:lineRule="auto"/>
        <w:jc w:val="both"/>
        <w:rPr>
          <w:b w:val="1"/>
          <w:sz w:val="24"/>
          <w:szCs w:val="24"/>
          <w:highlight w:val="white"/>
        </w:rPr>
      </w:pPr>
      <w:r w:rsidDel="00000000" w:rsidR="00000000" w:rsidRPr="00000000">
        <w:rPr>
          <w:b w:val="1"/>
          <w:sz w:val="24"/>
          <w:szCs w:val="24"/>
          <w:highlight w:val="white"/>
          <w:rtl w:val="0"/>
        </w:rPr>
        <w:t xml:space="preserve"> </w:t>
      </w:r>
    </w:p>
    <w:p w:rsidR="00000000" w:rsidDel="00000000" w:rsidP="00000000" w:rsidRDefault="00000000" w:rsidRPr="00000000" w14:paraId="00000003">
      <w:pPr>
        <w:spacing w:after="200" w:line="276" w:lineRule="auto"/>
        <w:jc w:val="both"/>
        <w:rPr>
          <w:sz w:val="24"/>
          <w:szCs w:val="24"/>
          <w:highlight w:val="white"/>
        </w:rPr>
      </w:pPr>
      <w:r w:rsidDel="00000000" w:rsidR="00000000" w:rsidRPr="00000000">
        <w:rPr>
          <w:b w:val="1"/>
          <w:sz w:val="34"/>
          <w:szCs w:val="34"/>
          <w:highlight w:val="white"/>
          <w:rtl w:val="0"/>
        </w:rPr>
        <w:t xml:space="preserve">El Centre del Carme muestra la encrucijada entre la vida en la cárcel de Picassent y la búsqueda de la libertad a través de la obra de Raúl Belinchón </w:t>
      </w:r>
      <w:r w:rsidDel="00000000" w:rsidR="00000000" w:rsidRPr="00000000">
        <w:rPr>
          <w:rtl w:val="0"/>
        </w:rPr>
      </w:r>
    </w:p>
    <w:p w:rsidR="00000000" w:rsidDel="00000000" w:rsidP="00000000" w:rsidRDefault="00000000" w:rsidRPr="00000000" w14:paraId="00000004">
      <w:pPr>
        <w:numPr>
          <w:ilvl w:val="0"/>
          <w:numId w:val="1"/>
        </w:numPr>
        <w:spacing w:after="0" w:afterAutospacing="0" w:line="276" w:lineRule="auto"/>
        <w:ind w:left="1440" w:hanging="360"/>
        <w:jc w:val="both"/>
        <w:rPr>
          <w:highlight w:val="white"/>
          <w:u w:val="none"/>
        </w:rPr>
      </w:pPr>
      <w:r w:rsidDel="00000000" w:rsidR="00000000" w:rsidRPr="00000000">
        <w:rPr>
          <w:sz w:val="24"/>
          <w:szCs w:val="24"/>
          <w:highlight w:val="white"/>
          <w:rtl w:val="0"/>
        </w:rPr>
        <w:t xml:space="preserve">‘Algo parecido a la libertad’ reúne fotografías tomadas durante tres años dentro el centro penitenciario a presos, espacios y objetos requisados</w:t>
      </w:r>
    </w:p>
    <w:p w:rsidR="00000000" w:rsidDel="00000000" w:rsidP="00000000" w:rsidRDefault="00000000" w:rsidRPr="00000000" w14:paraId="00000005">
      <w:pPr>
        <w:numPr>
          <w:ilvl w:val="0"/>
          <w:numId w:val="1"/>
        </w:numPr>
        <w:spacing w:after="200" w:line="276" w:lineRule="auto"/>
        <w:ind w:left="1440" w:hanging="360"/>
        <w:jc w:val="both"/>
        <w:rPr>
          <w:highlight w:val="white"/>
          <w:u w:val="none"/>
        </w:rPr>
      </w:pPr>
      <w:r w:rsidDel="00000000" w:rsidR="00000000" w:rsidRPr="00000000">
        <w:rPr>
          <w:sz w:val="24"/>
          <w:szCs w:val="24"/>
          <w:highlight w:val="white"/>
          <w:rtl w:val="0"/>
        </w:rPr>
        <w:t xml:space="preserve">La exposición, producida por la Consorci de Museus, puede visitarse en la Sala 2 del CCCC hasta el 25 de febrero de 2024</w:t>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7">
      <w:pPr>
        <w:spacing w:after="200" w:line="276" w:lineRule="auto"/>
        <w:jc w:val="both"/>
        <w:rPr>
          <w:sz w:val="24"/>
          <w:szCs w:val="24"/>
          <w:highlight w:val="white"/>
        </w:rPr>
      </w:pPr>
      <w:r w:rsidDel="00000000" w:rsidR="00000000" w:rsidRPr="00000000">
        <w:rPr>
          <w:b w:val="1"/>
          <w:sz w:val="24"/>
          <w:szCs w:val="24"/>
          <w:highlight w:val="white"/>
          <w:rtl w:val="0"/>
        </w:rPr>
        <w:t xml:space="preserve">València (17.11.23). </w:t>
      </w:r>
      <w:r w:rsidDel="00000000" w:rsidR="00000000" w:rsidRPr="00000000">
        <w:rPr>
          <w:sz w:val="24"/>
          <w:szCs w:val="24"/>
          <w:highlight w:val="white"/>
          <w:rtl w:val="0"/>
        </w:rPr>
        <w:t xml:space="preserve">El director del Consorci de Museus de la Comunitat Valenciana (CMCV) y del Centre del Carme Cultura Contemporània (CCCC), José Luis Pérez Pont ha presentado la exposición ‘Algo parecido a la libertad’ acompañado por el artista Raúl Belinchón, en la que el fotógrafo valenciano ofrece una mirada a la encrucijada entre la dura vida en la prisión y la búsqueda de libertad.</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La exhibición está producida por la Consorci de Museus de la Comunitat Valenciana y podrá visitarse en la Sala 2 del CCCC hasta el 25 de febrero de 2024. En ella, se muestra por primera vez el último trabajo del fotógrafo valenciano, realizado durante tres años en el interior de la cárcel de Picassent, la más poblada de España.</w:t>
      </w:r>
    </w:p>
    <w:p w:rsidR="00000000" w:rsidDel="00000000" w:rsidP="00000000" w:rsidRDefault="00000000" w:rsidRPr="00000000" w14:paraId="00000009">
      <w:pPr>
        <w:spacing w:after="200" w:line="276" w:lineRule="auto"/>
        <w:jc w:val="both"/>
        <w:rPr>
          <w:sz w:val="24"/>
          <w:szCs w:val="24"/>
          <w:highlight w:val="white"/>
        </w:rPr>
      </w:pPr>
      <w:r w:rsidDel="00000000" w:rsidR="00000000" w:rsidRPr="00000000">
        <w:rPr>
          <w:sz w:val="24"/>
          <w:szCs w:val="24"/>
          <w:highlight w:val="white"/>
          <w:rtl w:val="0"/>
        </w:rPr>
        <w:t xml:space="preserve">Allí, Belinchón entabló relación con personas presas a quienes retrató y pidió, por ejemplo, que le escribieran el momento más feliz de su infancia. También capturó espacios vacíos de la prisión y objetos requisados en los cacheos. </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sz w:val="24"/>
          <w:szCs w:val="24"/>
          <w:highlight w:val="white"/>
          <w:rtl w:val="0"/>
        </w:rPr>
        <w:t xml:space="preserve">Durante la presentación, el director del CCCC, José Luis Pérez Pont, ha apuntado que en el Centre del Carme “creemos en el arte como una manera de adentrarnos en realidades complejas, desmontar prejuicios y motivar a la reflexión. El trabajo de Raúl Belinchón posee riesgo porque explora la naturaleza ambivalente del ser humano, especialmente su deseo de libertad, en unas condiciones extraordinariamente duras”. </w:t>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sz w:val="24"/>
          <w:szCs w:val="24"/>
          <w:highlight w:val="white"/>
          <w:rtl w:val="0"/>
        </w:rPr>
        <w:t xml:space="preserve">Por su parte, el fotógrafo Raúl Belinchón ha expresado que ‘Algo parecido a la libertad’ es “el trabajo más introspectivo que he realizado en mi vida. No solo ha sido una mirada a mi interior, sino también al de los presos y su entorno. El mundo penitenciario merece que el arte, como herramienta subversiva, altere ideas preconcebidas para mostrar una visión mucho más humana y, por lo tanto, más íntima. Creo que esta muestra tiene la capacidad de generar preguntas”.</w:t>
      </w:r>
    </w:p>
    <w:p w:rsidR="00000000" w:rsidDel="00000000" w:rsidP="00000000" w:rsidRDefault="00000000" w:rsidRPr="00000000" w14:paraId="0000000C">
      <w:pPr>
        <w:spacing w:after="200" w:line="276" w:lineRule="auto"/>
        <w:jc w:val="both"/>
        <w:rPr>
          <w:sz w:val="24"/>
          <w:szCs w:val="24"/>
          <w:highlight w:val="white"/>
        </w:rPr>
      </w:pPr>
      <w:r w:rsidDel="00000000" w:rsidR="00000000" w:rsidRPr="00000000">
        <w:rPr>
          <w:sz w:val="24"/>
          <w:szCs w:val="24"/>
          <w:highlight w:val="white"/>
          <w:rtl w:val="0"/>
        </w:rPr>
        <w:t xml:space="preserve">Asimismo, el comisario de la muestra, Jorge Díez, ha destacado en su intervención que este proyecto de Raúl Belinchón supone “un salto cualitativo y su mirada es más personal que nunca. Capta y ofrece al espectador los sutiles destellos de libertad en quienes, cumpliendo pena de cárcel, son capaces de generar espacios y momentos para la amistad, la solidaridad, el trabajo, la risa, la lectura, el deporte, la creatividad o el amor”. </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Como argumenta el propio autor, este trabajo tiene la vocación de derribar estereotipos carcelarios históricos atrapando, en espacios, momentos y emociones, esos breves momentos de libertad en un entorno claustrofóbico. Esto supone un elemento diferenciador respecto a trabajos realizados en el mismo entorno: las fotografías del autor valenciano transmiten libertad sin que el espectador olvide dónde se encuentra.</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b w:val="1"/>
          <w:sz w:val="24"/>
          <w:szCs w:val="24"/>
          <w:highlight w:val="white"/>
          <w:rtl w:val="0"/>
        </w:rPr>
        <w:t xml:space="preserve">El autor</w:t>
      </w:r>
      <w:r w:rsidDel="00000000" w:rsidR="00000000" w:rsidRPr="00000000">
        <w:rPr>
          <w:rtl w:val="0"/>
        </w:rPr>
      </w:r>
    </w:p>
    <w:p w:rsidR="00000000" w:rsidDel="00000000" w:rsidP="00000000" w:rsidRDefault="00000000" w:rsidRPr="00000000" w14:paraId="0000000F">
      <w:pPr>
        <w:spacing w:after="200" w:line="276" w:lineRule="auto"/>
        <w:jc w:val="both"/>
        <w:rPr>
          <w:sz w:val="24"/>
          <w:szCs w:val="24"/>
          <w:highlight w:val="white"/>
        </w:rPr>
      </w:pPr>
      <w:r w:rsidDel="00000000" w:rsidR="00000000" w:rsidRPr="00000000">
        <w:rPr>
          <w:sz w:val="24"/>
          <w:szCs w:val="24"/>
          <w:highlight w:val="white"/>
          <w:rtl w:val="0"/>
        </w:rPr>
        <w:t xml:space="preserve">Raúl Belinchón (Valencia, 1975) ha mantenido a lo largo de su amplia trayectoria, nacional e internacional, la condición de la fotografía como medio para representar distintas visiones de la realidad. Su obra ha sido reconocida, entre otros galardones, con el World Press Photo y el Fuji EuroPress Photo Award.</w:t>
      </w:r>
    </w:p>
    <w:p w:rsidR="00000000" w:rsidDel="00000000" w:rsidP="00000000" w:rsidRDefault="00000000" w:rsidRPr="00000000" w14:paraId="00000010">
      <w:pPr>
        <w:spacing w:after="200" w:line="276" w:lineRule="auto"/>
        <w:jc w:val="both"/>
        <w:rPr>
          <w:sz w:val="24"/>
          <w:szCs w:val="24"/>
          <w:highlight w:val="white"/>
        </w:rPr>
      </w:pPr>
      <w:r w:rsidDel="00000000" w:rsidR="00000000" w:rsidRPr="00000000">
        <w:rPr>
          <w:sz w:val="24"/>
          <w:szCs w:val="24"/>
          <w:highlight w:val="white"/>
          <w:rtl w:val="0"/>
        </w:rPr>
        <w:t xml:space="preserve">En anteriores proyectos se ha centrado en lugares de tránsito como túneles, escaleras o cintas transportadoras, el espacio vacío de espectadores de auditorios y teatros de todo el mundo, la confrontación del pasado histórico y el presente, el cruce entre lo público y lo privado en el espacio urbano o la inmersión en espacios naturales tan singulares y alejados entre sí como las Hurdes de Extremadura, un pequeño cañón bajo tierra en el noreste de Arizona, la Patagonia chilena o la Antártida.</w:t>
      </w:r>
    </w:p>
    <w:p w:rsidR="00000000" w:rsidDel="00000000" w:rsidP="00000000" w:rsidRDefault="00000000" w:rsidRPr="00000000" w14:paraId="00000011">
      <w:pPr>
        <w:spacing w:after="200" w:line="276" w:lineRule="auto"/>
        <w:jc w:val="both"/>
        <w:rPr>
          <w:sz w:val="24"/>
          <w:szCs w:val="24"/>
          <w:highlight w:val="white"/>
        </w:rPr>
      </w:pPr>
      <w:r w:rsidDel="00000000" w:rsidR="00000000" w:rsidRPr="00000000">
        <w:rPr>
          <w:sz w:val="24"/>
          <w:szCs w:val="24"/>
          <w:highlight w:val="white"/>
          <w:rtl w:val="0"/>
        </w:rPr>
        <w:t xml:space="preserve">Más información:</w:t>
      </w:r>
    </w:p>
    <w:p w:rsidR="00000000" w:rsidDel="00000000" w:rsidP="00000000" w:rsidRDefault="00000000" w:rsidRPr="00000000" w14:paraId="00000012">
      <w:pPr>
        <w:spacing w:after="200" w:line="276" w:lineRule="auto"/>
        <w:jc w:val="both"/>
        <w:rPr>
          <w:color w:val="1155cc"/>
          <w:sz w:val="24"/>
          <w:szCs w:val="24"/>
          <w:highlight w:val="white"/>
          <w:u w:val="single"/>
        </w:rPr>
      </w:pPr>
      <w:hyperlink r:id="rId6">
        <w:r w:rsidDel="00000000" w:rsidR="00000000" w:rsidRPr="00000000">
          <w:rPr>
            <w:color w:val="1155cc"/>
            <w:sz w:val="24"/>
            <w:szCs w:val="24"/>
            <w:highlight w:val="white"/>
            <w:u w:val="single"/>
            <w:rtl w:val="0"/>
          </w:rPr>
          <w:t xml:space="preserve">https://www.consorcimuseus.gva.es/centro-del-carmen/exposicion/raul-belinchon-algo-parecido-a-la-libertad/?lang=es</w:t>
        </w:r>
      </w:hyperlink>
      <w:r w:rsidDel="00000000" w:rsidR="00000000" w:rsidRPr="00000000">
        <w:rPr>
          <w:rtl w:val="0"/>
        </w:rPr>
      </w:r>
    </w:p>
    <w:p w:rsidR="00000000" w:rsidDel="00000000" w:rsidP="00000000" w:rsidRDefault="00000000" w:rsidRPr="00000000" w14:paraId="00000013">
      <w:pPr>
        <w:spacing w:after="200" w:line="276"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14">
      <w:pPr>
        <w:spacing w:after="200" w:line="276" w:lineRule="auto"/>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6">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raul-belinchon-algo-parecido-a-la-libertad/?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