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convida a prendre consciència sobre el canvi climàtic amb la tercera edició de Cridem pel Clima</w:t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26 al 29 d'octubre, se celebra la tercera edició del festival Cridem pel Clima que unix música, cine, art urbà, xarrades, debats i tallers per a conscienciar sobre la crisi climàtica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3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Organitzat pel CCCC i Tornem, comptarà amb les actuacions La Maria, Colomet, Badlands, Golden Peluco, Candela Roots, Ruiseñora i Valancea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(24.10.2023) </w:t>
      </w:r>
      <w:r w:rsidDel="00000000" w:rsidR="00000000" w:rsidRPr="00000000">
        <w:rPr>
          <w:sz w:val="24"/>
          <w:szCs w:val="24"/>
          <w:rtl w:val="0"/>
        </w:rPr>
        <w:t xml:space="preserve">El director del Centre del Carme Cultura Contemporània (CCCC) i el Consorci de Museus, José Luis Pérez Pont, han presentat la tercera edició del festival Cridem pel Clima, destinada a “prendre consciència sobre el canvi climàtic”, segons els seus organitzadors, i que se celebra del 26 al 29 d'octubre al CCCC, coincidint amb el Dia Internacional del Canvi Climàtic, que se celebra el 24 d'octubre.</w:t>
      </w:r>
    </w:p>
    <w:p w:rsidR="00000000" w:rsidDel="00000000" w:rsidP="00000000" w:rsidRDefault="00000000" w:rsidRPr="00000000" w14:paraId="00000007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presentació ha comptat també amb la presència de Jorge Ros, Ana Gisbert i Laura Casla de Tornem, cultura i sostenibilitat; Vera Nikolova Maznikova, de l'equip de BIOagradables; José Ignacio Lacomba, cap del Servei de Parcs i Jardins de l'Ajuntament de València, i Mar Ferrer, tècnic d'I+D+I de l'Ajuntament de València, els dos en representació de València Capital Verda Europea 2024; el crític de cine i propietari del videoclub Strómboli Daniel Gascó, i l'artista La Maria, que forma part del cartell del festival i que ha oferit una actuació acústica en la presentació.</w:t>
      </w:r>
    </w:p>
    <w:p w:rsidR="00000000" w:rsidDel="00000000" w:rsidP="00000000" w:rsidRDefault="00000000" w:rsidRPr="00000000" w14:paraId="00000008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Organitzat pel Centre del Carme juntament amb Tornem, cultura i sostenibilitat per tercer any consecutiu, en este cas amb el lema ‘Pensem en altres futurs possibles’, el festival proposa una programació d'accés gratuït per a totes les edats i àmbits de sensibilització amb la crisi climàtica, que inclou activitats culturals, trobades amb experts, concerts, projeccions i altres manifestacions artístiques. </w:t>
      </w:r>
    </w:p>
    <w:p w:rsidR="00000000" w:rsidDel="00000000" w:rsidP="00000000" w:rsidRDefault="00000000" w:rsidRPr="00000000" w14:paraId="00000009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festival obri el dijous 26 a les 18.00 a la sala Refectori amb un diàleg entre persones expertes i ciutadania sobre la contaminació per plàstics, organitzat per Plastic Oceans Europe, que inclourà la projecció del documental Out of plastic. Estarà conduït per Emilio Beladiez, director de Plastic Oceans Europe, i comptarà amb la participació de Yolanda Sánchez, Community Engagement Manager de Plastic Oceans Europe, i Julia Furió, dissenyadora gràfica de formació amb estudis específics en sostenibilitat.</w:t>
      </w:r>
    </w:p>
    <w:p w:rsidR="00000000" w:rsidDel="00000000" w:rsidP="00000000" w:rsidRDefault="00000000" w:rsidRPr="00000000" w14:paraId="0000000A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divendres 27, a les 18.00 hores, a la sala Goerlich es projectarà el documental Alter Nativas: Construyendo futuros posibles, un llargmetratge col·lectiu sobre iniciatives de transició i regeneració ecosocial. </w:t>
      </w:r>
    </w:p>
    <w:p w:rsidR="00000000" w:rsidDel="00000000" w:rsidP="00000000" w:rsidRDefault="00000000" w:rsidRPr="00000000" w14:paraId="0000000B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Comptarà amb la participació d'un dels seus codirectors, Agustí Coromines, així com amb Dani Gascó, propietari del videoclub Stromboli, crític de cine, programador i activista cultural i Melanie Valle, activista en Extinction Rebellion i implicada també en un grup de lectura i debat per a pensar mons futurs utòpics des d'una perspectiva ecofeminista.</w:t>
      </w:r>
    </w:p>
    <w:p w:rsidR="00000000" w:rsidDel="00000000" w:rsidP="00000000" w:rsidRDefault="00000000" w:rsidRPr="00000000" w14:paraId="0000000C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dissabte 28, a les 18.00 hores, a la sala Refectori, se celebrarà el debat sobre energia i clima ‘Què està passant en el món?’, que reunirà Fernando Valladares, científic del CSIC, professor d'Ecologia a la Universitat Rey Juan Carlos i un referent de la divulgació de la ciència a Espanya; Irene Calvé, experta en sistemes elèctrics, generació distribuïda i accés a l'electricitat, i Juan Bordera, periodista i activista. </w:t>
      </w:r>
    </w:p>
    <w:p w:rsidR="00000000" w:rsidDel="00000000" w:rsidP="00000000" w:rsidRDefault="00000000" w:rsidRPr="00000000" w14:paraId="0000000D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L'última jornada de Cridem pel Clima, el diumenge 29, inclourà un complet programa d'activitats, concerts i tallers, que començarà a les 11.00 hores amb ‘El mural del clima’, un taller divulgatiu, lúdic i participatiu que permetrà entendre de manera més senzilla i divertida els informes de l'IPCC de l'ONU. </w:t>
      </w:r>
    </w:p>
    <w:p w:rsidR="00000000" w:rsidDel="00000000" w:rsidP="00000000" w:rsidRDefault="00000000" w:rsidRPr="00000000" w14:paraId="0000000E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de les 12.00 hores, el públic infantil podrà participar també en el taller de conscienciació sobre el fem marí ‘Taps i ampolles: els nous peixos de l'oceà’ de la mà de Baobab Oci Creatiu i Ocean Art Trash.</w:t>
      </w:r>
    </w:p>
    <w:p w:rsidR="00000000" w:rsidDel="00000000" w:rsidP="00000000" w:rsidRDefault="00000000" w:rsidRPr="00000000" w14:paraId="0000000F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mateix temps, a la sala Refectori se celebrarà una taula redona sobre la capitalitat verda de València en 2024 en la qual prendran part Kristin Suleng, periodista de ciència i medi ambient; Mar Ferrer, tècnica d'I+D+I de Las Naves i Sera Huertas, membre de l’Associació Valenciana d'Educació Ambiental.</w:t>
      </w:r>
    </w:p>
    <w:p w:rsidR="00000000" w:rsidDel="00000000" w:rsidP="00000000" w:rsidRDefault="00000000" w:rsidRPr="00000000" w14:paraId="00000010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vesprada, la sala reunirà José Luis Fernández Casadevante Kois, sociòleg i expert internacional en sobirania alimentaria per la UNIA i a l'associació BIOagradables, dedicada a l'activisme ambiental que usa les neteges de platja com a eina d'educació, sensibilització i conscienciació, per a conversar sobre ‘Ecotopies. Noves narratives davant la crisi ecosocial’. </w:t>
      </w:r>
    </w:p>
    <w:p w:rsidR="00000000" w:rsidDel="00000000" w:rsidP="00000000" w:rsidRDefault="00000000" w:rsidRPr="00000000" w14:paraId="00000011">
      <w:pPr>
        <w:spacing w:after="3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Diumenge de música en directe</w:t>
      </w:r>
    </w:p>
    <w:p w:rsidR="00000000" w:rsidDel="00000000" w:rsidP="00000000" w:rsidRDefault="00000000" w:rsidRPr="00000000" w14:paraId="00000012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 l'última jornada del festival, la música també omplirà el CCCC amb les actuacions de destacades formacions del panorama estatal. Començaran en horari matinal Valancea i seguidament Badlands. </w:t>
      </w:r>
    </w:p>
    <w:p w:rsidR="00000000" w:rsidDel="00000000" w:rsidP="00000000" w:rsidRDefault="00000000" w:rsidRPr="00000000" w14:paraId="00000013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vesprada, serà el torn de Candela Roots; el duo extremeny-canari de ‘psicodèlia popular’ Ruiseñora; el trio valencià Golden Peluco i la parella local de DJs Wisemen Project. El tancament del festival vindrà de la mà de Colomet i una de guardonades fa poc en els Premis Ovidi Montllor: La Maria.</w:t>
      </w:r>
    </w:p>
    <w:p w:rsidR="00000000" w:rsidDel="00000000" w:rsidP="00000000" w:rsidRDefault="00000000" w:rsidRPr="00000000" w14:paraId="00000014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 esta programació estarà acompanyada d'un mercat d'artesania local i sostenible i l'art urbà en directe de l'artista J.Warx. </w:t>
      </w:r>
    </w:p>
    <w:p w:rsidR="00000000" w:rsidDel="00000000" w:rsidP="00000000" w:rsidRDefault="00000000" w:rsidRPr="00000000" w14:paraId="00000015">
      <w:pPr>
        <w:spacing w:after="3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Cridem pel Clima, un compromís social i mediambiental</w:t>
      </w:r>
    </w:p>
    <w:p w:rsidR="00000000" w:rsidDel="00000000" w:rsidP="00000000" w:rsidRDefault="00000000" w:rsidRPr="00000000" w14:paraId="00000016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Cridem pel Clima està organitzat per Tornem, cultura i sostenibilitat, impulsat pel CCCC i produït pel Consorci de Museus de la Comunitat Valenciana. Compta amb el patrocini de l'Institut Valencià de Cultura, l'Ajuntament de València, Plastic Oceans Europe, Caixa Popular i Cerveza Turia, així com amb la col·laboració de Capitan Denim, Bioagradables, Papereria Altea, Mural Pel Clima, Associació Valenciana d’Educació Ambiental, European Green Capital i Baobab Oci Creatiu.</w:t>
      </w:r>
    </w:p>
    <w:p w:rsidR="00000000" w:rsidDel="00000000" w:rsidP="00000000" w:rsidRDefault="00000000" w:rsidRPr="00000000" w14:paraId="00000017">
      <w:pPr>
        <w:spacing w:after="3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consulteu ací.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ind w:left="-180" w:right="-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200" w:lineRule="auto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1</wp:posOffset>
          </wp:positionV>
          <wp:extent cx="3185440" cy="7381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5440" cy="73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after="200" w:lineRule="auto"/>
      <w:rPr>
        <w:b w:val="1"/>
        <w:sz w:val="34"/>
        <w:szCs w:val="34"/>
        <w:u w:val="single"/>
      </w:rPr>
    </w:pPr>
    <w:r w:rsidDel="00000000" w:rsidR="00000000" w:rsidRPr="00000000">
      <w:rPr>
        <w:b w:val="1"/>
        <w:sz w:val="34"/>
        <w:szCs w:val="34"/>
        <w:u w:val="single"/>
        <w:rtl w:val="0"/>
      </w:rPr>
      <w:t xml:space="preserve">Nota de prensa 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entro-del-carmen/actividades/festival-cridem-pel-clima-2023/?lang=es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