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0" w:lineRule="auto"/>
        <w:ind w:left="283.46456692913375" w:firstLine="0"/>
        <w:jc w:val="both"/>
        <w:rPr>
          <w:b w:val="1"/>
          <w:sz w:val="34"/>
          <w:szCs w:val="34"/>
        </w:rPr>
      </w:pPr>
      <w:r w:rsidDel="00000000" w:rsidR="00000000" w:rsidRPr="00000000">
        <w:rPr>
          <w:b w:val="1"/>
          <w:sz w:val="34"/>
          <w:szCs w:val="34"/>
          <w:rtl w:val="0"/>
        </w:rPr>
        <w:t xml:space="preserve">El Consorci de Museus selecciona once proyectos para residencias artísticas de 'Cultura Resident'</w:t>
      </w:r>
    </w:p>
    <w:p w:rsidR="00000000" w:rsidDel="00000000" w:rsidP="00000000" w:rsidRDefault="00000000" w:rsidRPr="00000000" w14:paraId="00000002">
      <w:pPr>
        <w:numPr>
          <w:ilvl w:val="0"/>
          <w:numId w:val="1"/>
        </w:numPr>
        <w:spacing w:after="200" w:before="0" w:lineRule="auto"/>
        <w:ind w:left="720" w:hanging="360"/>
        <w:jc w:val="both"/>
        <w:rPr>
          <w:sz w:val="24"/>
          <w:szCs w:val="24"/>
        </w:rPr>
      </w:pPr>
      <w:r w:rsidDel="00000000" w:rsidR="00000000" w:rsidRPr="00000000">
        <w:rPr>
          <w:sz w:val="24"/>
          <w:szCs w:val="24"/>
          <w:rtl w:val="0"/>
        </w:rPr>
        <w:t xml:space="preserve">Cuatro proyectos formarán parte del programa ‘Ceramic Res’ y cuatro de ‘Art Res’, realizados en colaboración con Co-net; tres propuestas serán desarrolladas como parte de ‘Estètiques Transversals’, impulsado junto a Idensitat</w:t>
      </w:r>
    </w:p>
    <w:p w:rsidR="00000000" w:rsidDel="00000000" w:rsidP="00000000" w:rsidRDefault="00000000" w:rsidRPr="00000000" w14:paraId="00000003">
      <w:pPr>
        <w:numPr>
          <w:ilvl w:val="0"/>
          <w:numId w:val="1"/>
        </w:numPr>
        <w:spacing w:after="200" w:before="0" w:lineRule="auto"/>
        <w:ind w:left="720" w:hanging="360"/>
        <w:jc w:val="both"/>
        <w:rPr>
          <w:sz w:val="24"/>
          <w:szCs w:val="24"/>
          <w:highlight w:val="white"/>
        </w:rPr>
      </w:pPr>
      <w:r w:rsidDel="00000000" w:rsidR="00000000" w:rsidRPr="00000000">
        <w:rPr>
          <w:sz w:val="24"/>
          <w:szCs w:val="24"/>
          <w:highlight w:val="white"/>
          <w:rtl w:val="0"/>
        </w:rPr>
        <w:t xml:space="preserve">Permanecen abiertas las convocatorias para Enclave Land Art, Proyecto DAR y la realizada junto al Colectivo A Quemarropa</w:t>
      </w:r>
    </w:p>
    <w:p w:rsidR="00000000" w:rsidDel="00000000" w:rsidP="00000000" w:rsidRDefault="00000000" w:rsidRPr="00000000" w14:paraId="00000004">
      <w:pPr>
        <w:spacing w:after="200" w:before="0" w:lineRule="auto"/>
        <w:ind w:left="283.46456692913375" w:firstLine="0"/>
        <w:jc w:val="both"/>
        <w:rPr>
          <w:sz w:val="24"/>
          <w:szCs w:val="24"/>
        </w:rPr>
      </w:pPr>
      <w:r w:rsidDel="00000000" w:rsidR="00000000" w:rsidRPr="00000000">
        <w:rPr>
          <w:rtl w:val="0"/>
        </w:rPr>
      </w:r>
    </w:p>
    <w:p w:rsidR="00000000" w:rsidDel="00000000" w:rsidP="00000000" w:rsidRDefault="00000000" w:rsidRPr="00000000" w14:paraId="00000005">
      <w:pPr>
        <w:spacing w:after="200" w:before="0" w:lineRule="auto"/>
        <w:ind w:left="283.46456692913375" w:firstLine="0"/>
        <w:jc w:val="both"/>
        <w:rPr>
          <w:sz w:val="24"/>
          <w:szCs w:val="24"/>
        </w:rPr>
      </w:pPr>
      <w:r w:rsidDel="00000000" w:rsidR="00000000" w:rsidRPr="00000000">
        <w:rPr>
          <w:b w:val="1"/>
          <w:sz w:val="24"/>
          <w:szCs w:val="24"/>
          <w:rtl w:val="0"/>
        </w:rPr>
        <w:t xml:space="preserve">València (11.08.23). </w:t>
      </w:r>
      <w:r w:rsidDel="00000000" w:rsidR="00000000" w:rsidRPr="00000000">
        <w:rPr>
          <w:sz w:val="24"/>
          <w:szCs w:val="24"/>
          <w:rtl w:val="0"/>
        </w:rPr>
        <w:t xml:space="preserve">El Consorci de Museus de la Comunitat Valenciana (CMCV) ha resuelto las convocatorias lanzadas para los programas de ‘Ceramic Res’, ‘Art Res’ y ‘Estétiques Transversals’, los cuales son llevados a cabo en el ámbito local, en colaboración con entidades artísticas y en formato de residencia, como parte de una de las líneas de trabajo de 'Cultura Resident'. Por otro lado, permanecen abiertos los períodos para concurrir a ‘Enclave Land Art’, ‘Proyecto DAR’ y el desarrollado junto al Colectivo A Quemarropa.</w:t>
      </w:r>
    </w:p>
    <w:p w:rsidR="00000000" w:rsidDel="00000000" w:rsidP="00000000" w:rsidRDefault="00000000" w:rsidRPr="00000000" w14:paraId="00000006">
      <w:pPr>
        <w:spacing w:after="200" w:before="0" w:lineRule="auto"/>
        <w:ind w:left="283.46456692913375" w:firstLine="0"/>
        <w:jc w:val="both"/>
        <w:rPr>
          <w:sz w:val="24"/>
          <w:szCs w:val="24"/>
        </w:rPr>
      </w:pPr>
      <w:r w:rsidDel="00000000" w:rsidR="00000000" w:rsidRPr="00000000">
        <w:rPr>
          <w:sz w:val="24"/>
          <w:szCs w:val="24"/>
          <w:rtl w:val="0"/>
        </w:rPr>
        <w:t xml:space="preserve">“En el Consorci de Museus llevamos años construyendo y fortaleciendo el programa de residencias artísticas que conforman 'Cultura Resident'. Hemos creado una constelación de convocatorias públicas con la que cada año seleccionamos decenas de creadores y creadoras para llevar a cabo periodos de residencia, ofreciéndoles tiempo, espacio, recursos y acompañamiento. En este caso, lo hacemos a través de una fórmula muy enriquecedora, compartiendo el camino con otros colectivos con los que compartimos la visión del arte como algo colaborativo y, a la vez, nos permite impulsar nuevas formas, nuevas rutas de creación”, apunta el director del Consorci de Museus y del Centre del Carme, José Luis Pérez Pont.</w:t>
      </w:r>
    </w:p>
    <w:p w:rsidR="00000000" w:rsidDel="00000000" w:rsidP="00000000" w:rsidRDefault="00000000" w:rsidRPr="00000000" w14:paraId="00000007">
      <w:pPr>
        <w:spacing w:after="200" w:before="0" w:lineRule="auto"/>
        <w:ind w:left="283.46456692913375" w:firstLine="0"/>
        <w:jc w:val="both"/>
        <w:rPr>
          <w:b w:val="1"/>
          <w:sz w:val="24"/>
          <w:szCs w:val="24"/>
        </w:rPr>
      </w:pPr>
      <w:r w:rsidDel="00000000" w:rsidR="00000000" w:rsidRPr="00000000">
        <w:rPr>
          <w:b w:val="1"/>
          <w:sz w:val="24"/>
          <w:szCs w:val="24"/>
          <w:rtl w:val="0"/>
        </w:rPr>
        <w:t xml:space="preserve">Cerámica contemporánea en ‘Ceramic Res’ </w:t>
      </w:r>
    </w:p>
    <w:p w:rsidR="00000000" w:rsidDel="00000000" w:rsidP="00000000" w:rsidRDefault="00000000" w:rsidRPr="00000000" w14:paraId="00000008">
      <w:pPr>
        <w:spacing w:after="200" w:before="0" w:lineRule="auto"/>
        <w:ind w:left="283.46456692913375" w:firstLine="0"/>
        <w:jc w:val="both"/>
        <w:rPr>
          <w:sz w:val="24"/>
          <w:szCs w:val="24"/>
        </w:rPr>
      </w:pPr>
      <w:r w:rsidDel="00000000" w:rsidR="00000000" w:rsidRPr="00000000">
        <w:rPr>
          <w:sz w:val="24"/>
          <w:szCs w:val="24"/>
          <w:rtl w:val="0"/>
        </w:rPr>
        <w:t xml:space="preserve">‘Ceramic Res’ es una propuesta de residencias artísticas en torno a la cerámica contemporánea, impulsada junto a la plataforma Co-net Art. El objetivo es incentivar a los artistas a explorar los límites, usos y comprensión de este material. El proyecto se desarrollará en Alcora, donde los seleccionados deberán hacer uso de los espacios de trabajo propuestos en la ESCAL (Escola Superior de Ceràmica de l’Alcora). Además, participarán de forma activa en todas las actividades organizadas desde Co-net.</w:t>
      </w:r>
    </w:p>
    <w:p w:rsidR="00000000" w:rsidDel="00000000" w:rsidP="00000000" w:rsidRDefault="00000000" w:rsidRPr="00000000" w14:paraId="00000009">
      <w:pPr>
        <w:spacing w:after="200" w:before="0" w:lineRule="auto"/>
        <w:ind w:left="283.46456692913375" w:firstLine="0"/>
        <w:jc w:val="both"/>
        <w:rPr>
          <w:sz w:val="24"/>
          <w:szCs w:val="24"/>
        </w:rPr>
      </w:pPr>
      <w:r w:rsidDel="00000000" w:rsidR="00000000" w:rsidRPr="00000000">
        <w:rPr>
          <w:rtl w:val="0"/>
        </w:rPr>
      </w:r>
    </w:p>
    <w:p w:rsidR="00000000" w:rsidDel="00000000" w:rsidP="00000000" w:rsidRDefault="00000000" w:rsidRPr="00000000" w14:paraId="0000000A">
      <w:pPr>
        <w:spacing w:after="200" w:before="0" w:lineRule="auto"/>
        <w:ind w:left="283.46456692913375" w:firstLine="0"/>
        <w:jc w:val="both"/>
        <w:rPr>
          <w:sz w:val="24"/>
          <w:szCs w:val="24"/>
        </w:rPr>
      </w:pPr>
      <w:r w:rsidDel="00000000" w:rsidR="00000000" w:rsidRPr="00000000">
        <w:rPr>
          <w:sz w:val="24"/>
          <w:szCs w:val="24"/>
          <w:rtl w:val="0"/>
        </w:rPr>
        <w:t xml:space="preserve">Los proyectos seleccionados en la presente convocatoria son ‘Recuerdo de…’, de Almudena Lobera; ‘Nuevo orden, equilibrios del colapso’, de Pablo Bellot; ‘En la palma de sus manos’, de Monica Mays; y ‘Conjunto vacío’, de Luisa Pastor. Ha quedado en reserva la propuesta ‘Veure or, menjar fang’, de Amanda Moreno.</w:t>
      </w:r>
    </w:p>
    <w:p w:rsidR="00000000" w:rsidDel="00000000" w:rsidP="00000000" w:rsidRDefault="00000000" w:rsidRPr="00000000" w14:paraId="0000000B">
      <w:pPr>
        <w:spacing w:after="200" w:before="0" w:lineRule="auto"/>
        <w:ind w:left="283.46456692913375" w:firstLine="0"/>
        <w:jc w:val="both"/>
        <w:rPr>
          <w:b w:val="1"/>
          <w:sz w:val="24"/>
          <w:szCs w:val="24"/>
        </w:rPr>
      </w:pPr>
      <w:r w:rsidDel="00000000" w:rsidR="00000000" w:rsidRPr="00000000">
        <w:rPr>
          <w:b w:val="1"/>
          <w:sz w:val="24"/>
          <w:szCs w:val="24"/>
          <w:rtl w:val="0"/>
        </w:rPr>
        <w:t xml:space="preserve">Arte contemporáneo en Vilafamés con ‘Art Res’</w:t>
      </w:r>
    </w:p>
    <w:p w:rsidR="00000000" w:rsidDel="00000000" w:rsidP="00000000" w:rsidRDefault="00000000" w:rsidRPr="00000000" w14:paraId="0000000C">
      <w:pPr>
        <w:spacing w:after="200" w:before="0" w:lineRule="auto"/>
        <w:ind w:left="283.46456692913375" w:firstLine="0"/>
        <w:jc w:val="both"/>
        <w:rPr>
          <w:sz w:val="24"/>
          <w:szCs w:val="24"/>
        </w:rPr>
      </w:pPr>
      <w:r w:rsidDel="00000000" w:rsidR="00000000" w:rsidRPr="00000000">
        <w:rPr>
          <w:sz w:val="24"/>
          <w:szCs w:val="24"/>
          <w:rtl w:val="0"/>
        </w:rPr>
        <w:t xml:space="preserve">También en colaboración con Co-net Art, este año se inicia un nuevo proyecto de residencia artística en la población de Vilafamés, cuya ambición es revivir el ambiente artístico de esta población en los años setenta, precursor de la creación del Museu d’Art Contemporàni Vicente Aguilera Cerni.</w:t>
      </w:r>
    </w:p>
    <w:p w:rsidR="00000000" w:rsidDel="00000000" w:rsidP="00000000" w:rsidRDefault="00000000" w:rsidRPr="00000000" w14:paraId="0000000D">
      <w:pPr>
        <w:spacing w:after="200" w:before="0" w:lineRule="auto"/>
        <w:ind w:left="283.46456692913375" w:firstLine="0"/>
        <w:jc w:val="both"/>
        <w:rPr>
          <w:sz w:val="24"/>
          <w:szCs w:val="24"/>
        </w:rPr>
      </w:pPr>
      <w:r w:rsidDel="00000000" w:rsidR="00000000" w:rsidRPr="00000000">
        <w:rPr>
          <w:sz w:val="24"/>
          <w:szCs w:val="24"/>
          <w:rtl w:val="0"/>
        </w:rPr>
        <w:t xml:space="preserve">Se han seleccionado cuatro propuestas con este propósito: ‘Cartografía de experiencias. impresiones de un paisaje’, de Dismala (Diana Lozano y Alvaro Jaen); ‘Museo circulante de Vilafamés’, de Javier Palacios; ‘One-to-one’, de Lucas de la Rubia; y ‘Aparente inoperante’ de Iris Verge Ferrer.</w:t>
      </w:r>
    </w:p>
    <w:p w:rsidR="00000000" w:rsidDel="00000000" w:rsidP="00000000" w:rsidRDefault="00000000" w:rsidRPr="00000000" w14:paraId="0000000E">
      <w:pPr>
        <w:spacing w:after="200" w:before="0" w:lineRule="auto"/>
        <w:ind w:left="283.46456692913375" w:firstLine="0"/>
        <w:jc w:val="both"/>
        <w:rPr>
          <w:b w:val="1"/>
          <w:sz w:val="24"/>
          <w:szCs w:val="24"/>
        </w:rPr>
      </w:pPr>
      <w:r w:rsidDel="00000000" w:rsidR="00000000" w:rsidRPr="00000000">
        <w:rPr>
          <w:b w:val="1"/>
          <w:sz w:val="24"/>
          <w:szCs w:val="24"/>
          <w:rtl w:val="0"/>
        </w:rPr>
        <w:t xml:space="preserve">Activación de espacios, situaciones y contextos: ‘Estétiques Transversals’</w:t>
      </w:r>
    </w:p>
    <w:p w:rsidR="00000000" w:rsidDel="00000000" w:rsidP="00000000" w:rsidRDefault="00000000" w:rsidRPr="00000000" w14:paraId="0000000F">
      <w:pPr>
        <w:spacing w:after="200" w:before="0" w:lineRule="auto"/>
        <w:ind w:left="283.46456692913375" w:firstLine="0"/>
        <w:jc w:val="both"/>
        <w:rPr>
          <w:sz w:val="24"/>
          <w:szCs w:val="24"/>
        </w:rPr>
      </w:pPr>
      <w:r w:rsidDel="00000000" w:rsidR="00000000" w:rsidRPr="00000000">
        <w:rPr>
          <w:sz w:val="24"/>
          <w:szCs w:val="24"/>
          <w:rtl w:val="0"/>
        </w:rPr>
        <w:t xml:space="preserve">Por otro lado, ‘Estètiques Transversals’ es la línea de trabajo impulsada por el Consorci de Museus junto al proyecto Idensitat, que tiene como objetivo desarrollar propuestas de investigación, mediación y producción artística relacionando temáticas y contextos para activar espacios sociales. </w:t>
      </w:r>
    </w:p>
    <w:p w:rsidR="00000000" w:rsidDel="00000000" w:rsidP="00000000" w:rsidRDefault="00000000" w:rsidRPr="00000000" w14:paraId="00000010">
      <w:pPr>
        <w:spacing w:after="200" w:before="0" w:lineRule="auto"/>
        <w:ind w:left="283.46456692913375" w:firstLine="0"/>
        <w:jc w:val="both"/>
        <w:rPr>
          <w:sz w:val="24"/>
          <w:szCs w:val="24"/>
          <w:highlight w:val="white"/>
        </w:rPr>
      </w:pPr>
      <w:r w:rsidDel="00000000" w:rsidR="00000000" w:rsidRPr="00000000">
        <w:rPr>
          <w:sz w:val="24"/>
          <w:szCs w:val="24"/>
          <w:rtl w:val="0"/>
        </w:rPr>
        <w:t xml:space="preserve">El ámbito temático de la actual edición es ‘Silenciat ~ Reactivat’, </w:t>
      </w:r>
      <w:r w:rsidDel="00000000" w:rsidR="00000000" w:rsidRPr="00000000">
        <w:rPr>
          <w:sz w:val="24"/>
          <w:szCs w:val="24"/>
          <w:highlight w:val="white"/>
          <w:rtl w:val="0"/>
        </w:rPr>
        <w:t xml:space="preserve">un eje en torno al que los proyectos seleccionados ahondarán en el tránsito entre aquello silenciado y su reactivación, ya sea un espacio, una comunidad, etc. Y cómo el arte puede actuar en esta transformación.</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00" w:before="0" w:lineRule="auto"/>
        <w:ind w:left="283.46456692913375" w:firstLine="0"/>
        <w:jc w:val="both"/>
        <w:rPr>
          <w:sz w:val="24"/>
          <w:szCs w:val="24"/>
          <w:highlight w:val="white"/>
        </w:rPr>
      </w:pPr>
      <w:r w:rsidDel="00000000" w:rsidR="00000000" w:rsidRPr="00000000">
        <w:rPr>
          <w:sz w:val="24"/>
          <w:szCs w:val="24"/>
          <w:highlight w:val="white"/>
          <w:rtl w:val="0"/>
        </w:rPr>
        <w:t xml:space="preserve">Tres propuestas han sido seleccionadas en esta convocatoria, donde destaca el carácter internacional de las personas seleccionadas: ‘What noise do artworks make?’, del artista italiano Claudio Beorchia, la cual tendrá lugar en el MUCBE de Benicarló; ‘Shell Talk’, de las artista británicas Eva Joy y Sally Maclachlan, que se desarrollará en el Centro Cultural Las Cigarreras de Alicante; y ‘Wandering Landscape’, del artista procedente de China Wei Yang, que se desarrollará en el Centre del Carme Cultura Contemporània de València. En reserva quedan ‘N-340. Estética del despojo’, de la italiana Mery Sut Favaretto para Benicarló; ‘Everywhen’, de la artista catalana Anna Pasco Bolta para Alicante; y ‘Assut banc comunitari- rascanya districte 15’, de la artista catalana Ro Caminal Saperas para València.</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00" w:before="0" w:lineRule="auto"/>
        <w:ind w:left="283.46456692913375" w:firstLine="0"/>
        <w:jc w:val="both"/>
        <w:rPr>
          <w:sz w:val="24"/>
          <w:szCs w:val="24"/>
          <w:highlight w:val="white"/>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00" w:before="0" w:lineRule="auto"/>
        <w:ind w:left="283.46456692913375" w:firstLine="0"/>
        <w:jc w:val="both"/>
        <w:rPr>
          <w:b w:val="1"/>
          <w:sz w:val="24"/>
          <w:szCs w:val="24"/>
          <w:highlight w:val="white"/>
        </w:rPr>
      </w:pPr>
      <w:r w:rsidDel="00000000" w:rsidR="00000000" w:rsidRPr="00000000">
        <w:rPr>
          <w:b w:val="1"/>
          <w:sz w:val="24"/>
          <w:szCs w:val="24"/>
          <w:highlight w:val="white"/>
          <w:rtl w:val="0"/>
        </w:rPr>
        <w:t xml:space="preserve">Abiertas tres convocatorias en la órbita de 'Cultura Resident'</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00" w:before="0" w:lineRule="auto"/>
        <w:ind w:left="283.46456692913375" w:firstLine="0"/>
        <w:jc w:val="both"/>
        <w:rPr>
          <w:b w:val="1"/>
          <w:sz w:val="24"/>
          <w:szCs w:val="24"/>
          <w:highlight w:val="white"/>
        </w:rPr>
      </w:pPr>
      <w:r w:rsidDel="00000000" w:rsidR="00000000" w:rsidRPr="00000000">
        <w:rPr>
          <w:sz w:val="24"/>
          <w:szCs w:val="24"/>
          <w:highlight w:val="white"/>
          <w:rtl w:val="0"/>
        </w:rPr>
        <w:t xml:space="preserve">El Consorci de Museus, en colaboración con varios colectivos, mantiene abiertas diversas convocatorias de creación artística y comisariado. Es el caso de la quinta edición de ‘Enclave Land Art’, la residencia artística de producción en la naturaleza. El proyecto está coproducido por el CMCV y cuenta con el apoyo del Ayuntamiento de Quesa, donde se desarrollará la actividad en noviembre de 2023. El plazo de presentación de propuestas está abierto hasta el 15 de septiembre.</w:t>
      </w:r>
      <w:r w:rsidDel="00000000" w:rsidR="00000000" w:rsidRPr="00000000">
        <w:rPr>
          <w:b w:val="1"/>
          <w:sz w:val="24"/>
          <w:szCs w:val="24"/>
          <w:highlight w:val="white"/>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00" w:before="0" w:lineRule="auto"/>
        <w:ind w:left="283.46456692913375" w:firstLine="0"/>
        <w:jc w:val="both"/>
        <w:rPr>
          <w:sz w:val="24"/>
          <w:szCs w:val="24"/>
          <w:highlight w:val="white"/>
        </w:rPr>
      </w:pPr>
      <w:r w:rsidDel="00000000" w:rsidR="00000000" w:rsidRPr="00000000">
        <w:rPr>
          <w:sz w:val="24"/>
          <w:szCs w:val="24"/>
          <w:highlight w:val="white"/>
          <w:rtl w:val="0"/>
        </w:rPr>
        <w:t xml:space="preserve">También permanece abierta la convocatoria de creación coproducida por el Consorci de Museus con el ‘Proyecto DAR’, que trabaja con mujeres artistas rurales, promocionando su producción y generando espacios colaborativos. En esta quinta edición pueden participar aquellas mujeres residentes en la Mancomunidad de Els Ports. La convocatoria está abierta hasta el 28 de septiembre.</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00" w:before="0" w:lineRule="auto"/>
        <w:ind w:left="283.46456692913375" w:firstLine="0"/>
        <w:jc w:val="both"/>
        <w:rPr>
          <w:sz w:val="24"/>
          <w:szCs w:val="24"/>
          <w:highlight w:val="white"/>
        </w:rPr>
      </w:pPr>
      <w:r w:rsidDel="00000000" w:rsidR="00000000" w:rsidRPr="00000000">
        <w:rPr>
          <w:sz w:val="24"/>
          <w:szCs w:val="24"/>
          <w:highlight w:val="white"/>
          <w:rtl w:val="0"/>
        </w:rPr>
        <w:t xml:space="preserve">Por último, permanece abierta la fase de inscripción para proyectos de comisariado, coproducido por el Consorci de Museus junto al Colectivo A Quemarropa, una línea de trabajo en la que se pone en relación el arte contemporáneo y la huella de carbono y donde se mostrarán investigaciones, proyectos o actuaciones que aportan nuevos puntos de vista sobre sostenibilidad y producción artística.</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00" w:before="0" w:lineRule="auto"/>
        <w:ind w:left="283.46456692913375" w:firstLine="0"/>
        <w:jc w:val="both"/>
        <w:rPr>
          <w:b w:val="1"/>
          <w:sz w:val="24"/>
          <w:szCs w:val="24"/>
          <w:highlight w:val="white"/>
        </w:rPr>
      </w:pPr>
      <w:r w:rsidDel="00000000" w:rsidR="00000000" w:rsidRPr="00000000">
        <w:rPr>
          <w:b w:val="1"/>
          <w:sz w:val="24"/>
          <w:szCs w:val="24"/>
          <w:highlight w:val="white"/>
          <w:rtl w:val="0"/>
        </w:rPr>
        <w:t xml:space="preserve">Los programas residentes</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00" w:before="0" w:lineRule="auto"/>
        <w:ind w:left="283.46456692913375" w:firstLine="0"/>
        <w:jc w:val="both"/>
        <w:rPr>
          <w:sz w:val="24"/>
          <w:szCs w:val="24"/>
          <w:highlight w:val="white"/>
        </w:rPr>
      </w:pPr>
      <w:r w:rsidDel="00000000" w:rsidR="00000000" w:rsidRPr="00000000">
        <w:rPr>
          <w:sz w:val="24"/>
          <w:szCs w:val="24"/>
          <w:highlight w:val="white"/>
          <w:rtl w:val="0"/>
        </w:rPr>
        <w:t xml:space="preserve">Además de las convocatorias expuestas, el Consorci de Museus, a través de su programa de residencias 'Cultura Resident', impulsa iniciativas con entidades locales como Graners de Creació (provincia de València), Enclave Land Art (La Canal de Navarrés), Da Guten. Escuela gráfica de barrio (Alicante), A Quemarropa (Alicante), El Consulado (València), Dones Artistes Rurals DAR (provincia de Castelló) y Hort Art en moviment (provincia de València). Junto a todas ellas desarrollan residencias de creación y se genera colaboración más allá de lo económico, compartiendo públicos, saberes y articulando calendarios.</w:t>
      </w:r>
    </w:p>
    <w:p w:rsidR="00000000" w:rsidDel="00000000" w:rsidP="00000000" w:rsidRDefault="00000000" w:rsidRPr="00000000" w14:paraId="00000019">
      <w:pPr>
        <w:spacing w:after="200" w:before="0" w:lineRule="auto"/>
        <w:ind w:left="283.46456692913375" w:firstLine="0"/>
        <w:jc w:val="both"/>
        <w:rPr>
          <w:sz w:val="34"/>
          <w:szCs w:val="34"/>
        </w:rPr>
      </w:pPr>
      <w:r w:rsidDel="00000000" w:rsidR="00000000" w:rsidRPr="00000000">
        <w:rPr>
          <w:sz w:val="24"/>
          <w:szCs w:val="24"/>
          <w:rtl w:val="0"/>
        </w:rPr>
        <w:t xml:space="preserve">Más información: </w:t>
      </w:r>
      <w:hyperlink r:id="rId6">
        <w:r w:rsidDel="00000000" w:rsidR="00000000" w:rsidRPr="00000000">
          <w:rPr>
            <w:sz w:val="24"/>
            <w:szCs w:val="24"/>
            <w:u w:val="single"/>
            <w:rtl w:val="0"/>
          </w:rPr>
          <w:t xml:space="preserve">https://www.consorcimuseus.gva.es</w:t>
        </w:r>
      </w:hyperlink>
      <w:r w:rsidDel="00000000" w:rsidR="00000000" w:rsidRPr="00000000">
        <w:rPr>
          <w:rtl w:val="0"/>
        </w:rPr>
      </w:r>
    </w:p>
    <w:sectPr>
      <w:headerReference r:id="rId7"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B">
    <w:pPr>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1C">
    <w:pPr>
      <w:rPr>
        <w:b w:val="1"/>
        <w:sz w:val="34"/>
        <w:szCs w:val="34"/>
        <w:u w:val="single"/>
      </w:rPr>
    </w:pPr>
    <w:r w:rsidDel="00000000" w:rsidR="00000000" w:rsidRPr="00000000">
      <w:rPr>
        <w:rtl w:val="0"/>
      </w:rPr>
    </w:r>
  </w:p>
  <w:p w:rsidR="00000000" w:rsidDel="00000000" w:rsidP="00000000" w:rsidRDefault="00000000" w:rsidRPr="00000000" w14:paraId="0000001D">
    <w:pPr>
      <w:rPr>
        <w:b w:val="1"/>
        <w:sz w:val="34"/>
        <w:szCs w:val="34"/>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exposicion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