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es converteix en el millor aparador del llibre il·lustrat amb la V edició de Baba Kamo</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festival i fira del llibre il·lustrat Baba Kamo se celebrarà del 16 al 18 de desembre en el CCCC</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30 editorials, llibreries i segells d’autoedició mostraran les seues propostes literàries i l’exposició ‘Babalunga i Kamolongos’ reuneix l’obra de 169 autors i autores internacionals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(15.12.2022).</w:t>
      </w:r>
      <w:r w:rsidDel="00000000" w:rsidR="00000000" w:rsidRPr="00000000">
        <w:rPr>
          <w:sz w:val="24"/>
          <w:szCs w:val="24"/>
          <w:rtl w:val="0"/>
        </w:rPr>
        <w:t xml:space="preserve"> El Centre del Carme Cultura Contemporània (CCCC) celebra del 16 al 18 de desembre la V edició de Baba Kamo, el festival i fira del llibre il·lustrat organitzat per l’Associació de Professionals de la Il·lustració Valenciana (APIV) i la Fundació pel Llibre i la Lectura (FULL), amb el suport de la Direcció General de Cultura i Patrimoni.</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Des de les primeres edicions, Baba Kamo ha apostat pel llibre il·lustrat com a eina fonamental per a desenvolupar el pensament crític i la creativitat sense prejudicis. Així, en aquesta cinquena edició tindrà lloc novament l’emblemàtica fira de llibreries, editorials i segells d’autoedició, que, any rere any, fascina els visitants amb una selecció de publicacions il·lustrades. Enguany l’espai comptarà amb 30 expositors tant espanyols com portuguesos.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D’altra banda, l’exposició internacional d’il·lustració editorial ‘Babalunga i Kamolongos’, que cada any forma part del festival, comptarà en aquesta ocasió amb 169 participants -seleccionats d’entre les 274 candidatures rebudes- de països com Portugal, Itàlia, l’Argentina, Xile, Bolívia, Mèxic, l’Equador, l’Uruguai i Espanya. L’exposició, organitzada amb el Consorci de Museus de la Comunitat Valenciana i el Centre del Carme, obrirà les portes el 16 de desembre i podrà visitar-se durant tot el mes.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“Els llibres il·lustrats són el primer contacte que tenim amb l’art durant la nostra infància, i tenen la capacitat d’ensenyar-nos a gaudir de l’art des dels nostres primers anys. Des del Centre del Carme renovem el nostre compromís per a celebrar aquesta cinquena edició de Baba Kamo, una trobada que mostra l’alta qualitat del treball de les il·lustradores i il·lustradors, alhora que fomenta l’esperit crític i la sensibilitat estètica a públics de totes les edats, valors que s’emmarquen en la nostra línia de treball”, assenyala el director del Consorci de Museus i el CCCC, José Luis Pérez Pont.</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Música, dibuix i tallers per a tots els públics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dissabte 17 de desembre, Baba Kamo serà l’escenari d’una taula redona en  què els creadors Henning Wagenbreth i Sophia Martineck conversaran sobre el seu treball multidisciplinari. Wagenbreth també impartirà una ‘masterclass’ a l’Escola Barreira en col·laboració amb el màster en Il·lustració Professional del centre.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També, com a part d’aquesta gran festa del dibuix, el 17 de desembre a les 20.30 hores se celebrarà l’espectacle de música i il·lustració de The Mazookas, un col·lectiu d’artistes procedents de Berlín que presentaran el seu art gràfic en el Centre del Carme acompanyats per ritmes populars que viatgen des d’Europa de l’est fins al continent americà.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A més, per segon any, l’agent d’il·lustració Mark Mills, de The Plum Agency, realitzarà una revisió en directe de dossiers professionals.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Quant a les activitats infantils, Baba Kamo 2022 celebrarà dos tallers creatius. El dissabte 17 de desembre, ‘La gran auca dels oficis imaginaris’, impartit per l’il·lustrador Justo RR, proposarà a xiquets i xiquetes dibuixar oficis inventats, amb els quals es crearà un ‘auca’ col·lectiva de treballs inventats com ara entrenador de saltamartí, criador de dracs, pentinador d’unicorns, espantador de mosques, pintor de l’arc de Sant Martí o fabricador de varetes màgiques. Després es pegaran els dibuixos en un gran cartó per a crear una obra col·lectiva que es podrà veure durant la resta del Baba Kamo.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El diumenge 18 tindrà lloc el taller ‘XYZ’, una activitat que busca estimular la curiositat i l’expressió a partir de llibres singulars, i que serà impartit per Elena Rodríguez.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Enguany Baba Kamo col·labora amb el projecte del Centre del Carme BED CCCC, un espai de reflexió entorn de la biblioteca del segle XXI. En aquest context se celebraran propostes com ‘Pictronats’, una activitat d’aprenentatge i creació col·lectiva amb Virginia Lorente o la trobada amb els responsables de l’editorial La Documental, on es parlarà sobre la idea que el fet editorial és polític.</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Baba Kamo 2022 tancarà la programació el 18 de desembre al matí amb un espectacle a càrrec de la Jove Big Band Sedajazz, una formació integrada per músics de 7 a 13 anys que interpreta composicions de ‘reggae’, ‘ska’, ‘soul’ i ‘jazz’.</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VI Jornades Àlbum Il·lustrat i Escola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Com ja és habitual, el professorat valencià podrà participar en les VI Jornades Àlbum Il·lustrat i Escola, sessions de formació docent organitzades junt amb el Cefire de la Generalitat Valenciana. Les persones participants podran assistir a l’enregistrament en directe del pòdcast de literatura infantil i juvenil TÁNDEM, una iniciativa de Marina Llombart (editora en La Otra Tribu) i Guillem Fargas (mestre d’Educació Primària especialitzat en llengua i literatura, i bibliotecari escolar). També tindrà lloc una taula redona que abordarà les experiències amb el Primer Grup de Conversa sobre Àlbums Il·lustrats Baba Kamo.</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A més, els docents podran gaudir de propostes com ara ‘Libros y a jugar’, a càrrec d’Elena Rodríguez; ‘Bosques de lecturas: una extraescolar de experiencias literarias para hacer venir las ganas de leer en secundaria’, amb Àgata Losantos, o ‘Àlbum il·lustrART’, de Teresa Añó i Eli Lluch (assessores del Cefire Específic de Plurilingüisme). També se celebraran les accions formatives ‘Personajes que cobran vida’, de M.ª Jesús Serrano, Inmaculada Ibáñez, M.ª Carmen Vidal i Verónica Peris, i ‘Un taller y punto’, a càrrec de Lidia Galí i Vicent Casabó.</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D’altra banda, el festival ofereix una jornada de formació per a bibliotecaris i bibliotecàries organitzada junt amb el Col·legi Oficial de Bibliotecaris i Documentalistes de la Comunitat Valenciana (COBDCV). En aquesta edició comptarà amb la iniciativa ‘La experiencia de bosques de lecturas: una propuesta de lectura para los más jóvenes’ a càrrec d’Àgata Losantos i amb la sorpresa, l’experimentació i la comunitat com a pilars fonamentals.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