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revisa las relaciones afectivas actuales en su nuevo Laboratorio de Amores Diversos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  <w:tab/>
        <w:t xml:space="preserve">Tras el éxito del ciclo ‘No es tener algo serio, es vivir algo sano’, el CCCC propone un nuevo laboratorio para reflexionar sobre las distintas maneras de afectividad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  <w:tab/>
        <w:t xml:space="preserve">El primer encuentro del Laboratorio de Amores Diversos es el jueves 20 de octubre a las 19:00 con Silvia Federici y Begoña Santa-Cecilia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(18.10.2022)</w:t>
      </w:r>
      <w:r w:rsidDel="00000000" w:rsidR="00000000" w:rsidRPr="00000000">
        <w:rPr>
          <w:sz w:val="24"/>
          <w:szCs w:val="24"/>
          <w:rtl w:val="0"/>
        </w:rPr>
        <w:t xml:space="preserve">. El Centre del Carme Cultura Contemporània presenta su nuevo Laboratorio de Amores Diversos, una serie de charlas y encuentros que abordarán las distintas maneras de afectividad, sin prejuicios y de manera libre. Los encuentros se celebrarán con periodicidad mensual, entre octubre y mayo, con acceso gratuito.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nuevo laboratorio surge como una evolución del ciclo ‘No es tener algo serio, es vivir algo sano’, que la temporada pasada de manera presencial fue todo un éxito y en la modalidad en línea contó con casi 15.000 visualizaciones en el canal de YouTube del Consorci de Museus.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año pasado pusimos en marcha una serie de encuentros para visibilizar una realidad latente en la sociedad contemporánea acerca de otras relaciones afecti-vas, distintas a las normativas. Tras el éxito de esta iniciativa, desde el Centre del Carme impulsamos un nuevo laboratorio con el que avanzar hacia relaciones más sanas, diversas y respetuosas. Además, nuestro propósito es ampliar el al-cance del Laboratorio de Amores Diversos, generando encuentros con otras asociaciones y espacios sociales donde poder compartir ideas y sentimientos de una manera enriquecedora y proactiva”, señala el director del Consorci de Museus y del CCCC, José Luis Pérez Pont.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‘Sanar: una conversación entre flores y poemas’ de Silvia Federici y Begoña Santa-Cecilia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próximo jueves 20 de octubre a las 19:00 horas en la Sala Refectori, Silvia Federici conversará con Begoña Santa-Cecilia sobre su intercambio de textos, poemas y acuarelas elaborados en plena pandemia. Tras la puesta en común de los materiales y la decisión de compartirlo con más personas, nació un libro –todavía en edición–, que presentarán en este primer encuentro. Esta sesión, que es de acceso libre, también será retransmitida en ‘streaming’ y subida posteriormente al canal de YouTube del Consorci de Museus.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próximas siete sesiones del Laboratorio de Amores Diversos consistirán en una serie de talleres donde habrá espacio para la pintura, la escritura y se ofrecerá la posibilidad de realizar asambleas o de inventar nuevas maneras de sanar y amar, que darán continuidad al ciclo de diálogos de ‘No es tener algo serio, es vivir algo sano’.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intimidad, los cuidados o la crianza serán algunos de los temas que se tratarán en los encuentros de este nuevo ciclo que pretende alcanzar otros espacios asociativos y diferentes grupos sociales.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 Fernández está de nuevo al frente de la organización de la actividad y crea equipo para este 2022 con María Acaso. La editorial La Oveja Roja también repite colaboración en este proyecto del Centre del Carme Cultura Contemporània.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“Desde ahora y hasta la próxima primavera, el ciclo se desborda conformando el Laboratorio de Amores Diversos para sumar a los diálogos los libros, la escritura, la pintura, el ejercicio artístico y la intervención política. Abrir este LAD (Laboratorio de Amores Diversos) con Silvia Federici compartiendo su poesía con una amiga –Begoña Santa-Cecilia– que en intercambio epistolar le devuelve flores es la mejor manera de comenzar a practicar ese amarnos para sanar íntima y políticamente. Se trata de poner todas nuestras destrezas y materias al servicio de un vivir más amable, haciendo del arte y del CCCC nuestro más preciado instrumento”, indica Eva Fernández, organizadora de este ciclo de diversidad afectiva.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Más información en: https://www.consorcimuseus.gva.es/?lang=es.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ab/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