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highlight w:val="white"/>
        </w:rPr>
      </w:pPr>
      <w:r w:rsidDel="00000000" w:rsidR="00000000" w:rsidRPr="00000000">
        <w:rPr>
          <w:b w:val="1"/>
          <w:sz w:val="34"/>
          <w:szCs w:val="34"/>
          <w:highlight w:val="white"/>
          <w:rtl w:val="0"/>
        </w:rPr>
        <w:t xml:space="preserve">El Centre del Carme agita el públic més jove amb els nous ‘Conciertos desde la cama’</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El Consorci de Museus, el CCCC i @cero.en.conducta activen el projecte amb noves actuacions de grups emergents entre setembre i desembre</w:t>
      </w:r>
    </w:p>
    <w:p w:rsidR="00000000" w:rsidDel="00000000" w:rsidP="00000000" w:rsidRDefault="00000000" w:rsidRPr="00000000" w14:paraId="00000005">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Vatocholo, Sofia, 1111 o Sofía Amores són alguns dels grups del cicle, que compta amb la col·laboració de Vibra Mahou, la plataforma de música de Mahou Cinco Estrellas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 (14.09.2022) </w:t>
      </w:r>
      <w:r w:rsidDel="00000000" w:rsidR="00000000" w:rsidRPr="00000000">
        <w:rPr>
          <w:sz w:val="24"/>
          <w:szCs w:val="24"/>
          <w:highlight w:val="white"/>
          <w:rtl w:val="0"/>
        </w:rPr>
        <w:t xml:space="preserve">El dissabte 17 de setembre tornen els ‘Conciertos desde la cama’, el cicle de música en directe impulsat pel Consorci de Museus juntament amb @cero.en.conducta per a donar suport i visibilitzar els artistes emergents. L’artista resident a València Abel Iglesias ha creat l’escenografia, inspirada en una habitació ‘centennial’, on se celebrarà la nova programació de concerts en el claustre gòtic del CCCC, entre setembre i desembre. </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L’accés als concerts és gratuït sense inscripció prèvia i, per primera vegada des que es va estrenar el cicle en plena crisi sanitària, el públic estarà dret i podrà ballar i gaudir de la fusió d’actuació musical, ‘performance’ i teatre inclusiu de joves artistes independents d’àmbit nacional.</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Des que es va crear el novembre de 2020, pels ‘Conciertos desde la cama’ han passat artistes ara coneguts com són Rusowsky, Irenegarry o Ralphie Choo. Des d’aquesta perspectiva d’espenta, aquesta nova temporada compta amb una programació carregada de propostes inèdites, paritàries i alineades amb valors de tolerància i integració.</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 Centre del Carme és un espai d’investigació, producció i exhibició, amb una ferma voluntat de donar suport i visibilitat al talent jove. Produïm una nova edició de ‘Conciertos desde la cama’ per a continuar connectant amb l’energia de la nova escena artística, sumant la potència del nostre claustre gòtic”, assenyala</w:t>
      </w:r>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el director del Consorci de Museus i del CCCC,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El dissabte 17 a les 20.00 hores inaugura la temporada el delicat pop de la madrilenya Sofía Amores, que actua per primera vegada a València, i estarà acompanyada per l’artista valencià Pau FV. El 8 d’octubre serà el torn d’Igotz Mendez, més conegut com a Hofe, i  de l’‘indie’ pop de Luna Valle. El dissabte 29 d’octubre el ‘rock’ alternatiu de Barry B inundarà el claustre del Centre del Carme i el primer dissabte de novembre seran la cantant Sofía i el grup Agosto els encarregats de conquistar el públic amb la seua innovadora música.</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Els amants del ‘glitchcore’ espanyol tenen una cita el 25 de novembre amb Alequi i els valencians Mejiias &amp; Joel&lt;3. El dissabte 3 de desembre prenen el relleu el cantant suís Rare i 111, i el 9 de desembre tancaran el cicle el mexicà Vatocholo i el rap llatí de Diego 900.</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‘Conciertos desde la cama’ torna a comptar amb la col·laboració de Vibra Mahou, la plataforma de música de Mahou Cinco Estrellas, que continua donant suport a iniciatives que faciliten trobades de qualitat al voltant de la millor música en directe i reforçant el seu compromís amb el talent i els artistes emergents.</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Igual que en edicions anteriors, el cicle té l’epicentre en el ‘pop de dormitori’, que fa referència a la forma en què els artistes creen les seues cançons en el context actual. Si en trobades anteriors el focus d’aquesta iniciativa va estar molt centrat en la canonicitat d’aquest ‘nou pop’, en aquesta ocasió el cicle continua ampliant la perspectiva, buscant els límits d’aquest concepte amb una programació diversa que deixa el protagonisme a la fusió de gèneres musicals, una tendència a l’avantguarda.</w:t>
      </w:r>
    </w:p>
    <w:p w:rsidR="00000000" w:rsidDel="00000000" w:rsidP="00000000" w:rsidRDefault="00000000" w:rsidRPr="00000000" w14:paraId="0000000E">
      <w:pPr>
        <w:spacing w:after="240" w:before="240" w:lineRule="auto"/>
        <w:jc w:val="both"/>
        <w:rPr>
          <w:color w:val="676b6d"/>
          <w:sz w:val="23"/>
          <w:szCs w:val="23"/>
          <w:highlight w:val="white"/>
        </w:rPr>
      </w:pPr>
      <w:r w:rsidDel="00000000" w:rsidR="00000000" w:rsidRPr="00000000">
        <w:rPr>
          <w:sz w:val="24"/>
          <w:szCs w:val="24"/>
          <w:highlight w:val="white"/>
          <w:rtl w:val="0"/>
        </w:rPr>
        <w:t xml:space="preserve">Més informació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w:t>
        </w:r>
      </w:hyperlink>
      <w:r w:rsidDel="00000000" w:rsidR="00000000" w:rsidRPr="00000000">
        <w:rPr>
          <w:rtl w:val="0"/>
        </w:rPr>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spacing w:after="180" w:before="180" w:lineRule="auto"/>
        <w:jc w:val="both"/>
        <w:rPr>
          <w:b w:val="1"/>
          <w:sz w:val="34"/>
          <w:szCs w:val="34"/>
        </w:rPr>
      </w:pPr>
      <w:r w:rsidDel="00000000" w:rsidR="00000000" w:rsidRPr="00000000">
        <w:rPr>
          <w:rtl w:val="0"/>
        </w:rPr>
      </w:r>
    </w:p>
    <w:p w:rsidR="00000000" w:rsidDel="00000000" w:rsidP="00000000" w:rsidRDefault="00000000" w:rsidRPr="00000000" w14:paraId="00000011">
      <w:pPr>
        <w:spacing w:after="240" w:before="240" w:lineRule="auto"/>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