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sz w:val="34"/>
          <w:szCs w:val="34"/>
          <w:highlight w:val="white"/>
        </w:rPr>
      </w:pPr>
      <w:r w:rsidDel="00000000" w:rsidR="00000000" w:rsidRPr="00000000">
        <w:rPr>
          <w:b w:val="1"/>
          <w:color w:val="202124"/>
          <w:sz w:val="34"/>
          <w:szCs w:val="34"/>
          <w:highlight w:val="white"/>
          <w:rtl w:val="0"/>
        </w:rPr>
        <w:t xml:space="preserve">El Centre del Carme i Fira València celebren 20 anys del Saló Nude amb una retrospectiva de les seues peces més emblemàtiques</w:t>
      </w:r>
      <w:r w:rsidDel="00000000" w:rsidR="00000000" w:rsidRPr="00000000">
        <w:rPr>
          <w:rtl w:val="0"/>
        </w:rPr>
      </w:r>
    </w:p>
    <w:p w:rsidR="00000000" w:rsidDel="00000000" w:rsidP="00000000" w:rsidRDefault="00000000" w:rsidRPr="00000000" w14:paraId="00000002">
      <w:pPr>
        <w:shd w:fill="ffffff" w:val="clea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  L</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’exposició obrirà les seues portes el pròxim mes de juny al CCCC, integrada en el programa oficial de World Design Capital València 2022</w:t>
      </w:r>
    </w:p>
    <w:p w:rsidR="00000000" w:rsidDel="00000000" w:rsidP="00000000" w:rsidRDefault="00000000" w:rsidRPr="00000000" w14:paraId="00000003">
      <w:pPr>
        <w:shd w:fill="ffffff" w:val="clea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  </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Coproduïda pel Centre del Carme i Feria Hábitat València, l’exposició oferirà una selecció de 26 peces de les distintes edicions de Nude que han fet el salt a la indústria</w:t>
      </w:r>
    </w:p>
    <w:p w:rsidR="00000000" w:rsidDel="00000000" w:rsidP="00000000" w:rsidRDefault="00000000" w:rsidRPr="00000000" w14:paraId="00000004">
      <w:pPr>
        <w:spacing w:after="240" w:before="240" w:lineRule="auto"/>
        <w:jc w:val="both"/>
        <w:rPr>
          <w:sz w:val="24"/>
          <w:szCs w:val="24"/>
          <w:highlight w:val="white"/>
        </w:rPr>
      </w:pPr>
      <w:r w:rsidDel="00000000" w:rsidR="00000000" w:rsidRPr="00000000">
        <w:rPr>
          <w:b w:val="1"/>
          <w:sz w:val="24"/>
          <w:szCs w:val="24"/>
          <w:highlight w:val="white"/>
          <w:rtl w:val="0"/>
        </w:rPr>
        <w:t xml:space="preserve">Alacant (08.06.2022).</w:t>
      </w:r>
      <w:r w:rsidDel="00000000" w:rsidR="00000000" w:rsidRPr="00000000">
        <w:rPr>
          <w:sz w:val="24"/>
          <w:szCs w:val="24"/>
          <w:highlight w:val="white"/>
          <w:rtl w:val="0"/>
        </w:rPr>
        <w:t xml:space="preserve">El Centre del Carme Cultura Contemporània (CCCC), Feria Hábitat València, Fira València i World Design Capital València 2022 celebren el rellevant paper del Saló Nude dins de la indústria del disseny amb una exposició que recorre els 20 anys d’aquest autèntic focus del disseny espanyol.</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highlight w:val="white"/>
          <w:rtl w:val="0"/>
        </w:rPr>
        <w:t xml:space="preserve">La mostra, coproduïda per Fira València i el Centre del Carme i patrocinada per la mateixa Feria Hábitat València juntament amb la firma de pintures Axalta, pretén destacar el rol del nude com el planter més important del talent emergent al nostre país i un pont cap a les empreses productores de disseny i els mitjans de comunicació. Així, se celebrarà el seu vinté aniversari a través d’una selecció de peces que són només una mostra xicoteta dels milers de projectes que han passat pel saló des de l’any 2002, en un espai expositiu dissenyat per Odosdesign a la Sala 2 del CCCC.</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sz w:val="24"/>
          <w:szCs w:val="24"/>
          <w:highlight w:val="white"/>
          <w:rtl w:val="0"/>
        </w:rPr>
        <w:t xml:space="preserve">El comité de selecció, integrat per Pepe Cosín, Alejandro Benavent, Silvia Flórez i María Fontes, ha tingut en compte la qualitat, el nivell d’innovació i la diversitat dels dissenys, com a criteris de base. No s’ha realitzat la selecció per dissenyadors, sinó per peces, i s’ha donat prioritat als projectes que en el mateix saló han fet el salt cap a la indústria, complint així la missió principal del Nude: facilitar el pas dels dissenyadors novells cap a la professionalització, i connectar les empreses amb noves visions i propostes. També s’hi inclouen alguns dissenys que han sigut autoeditats, com a mostra d’altres camins per a la producció i comercialització de productes de disseny.</w:t>
      </w:r>
    </w:p>
    <w:p w:rsidR="00000000" w:rsidDel="00000000" w:rsidP="00000000" w:rsidRDefault="00000000" w:rsidRPr="00000000" w14:paraId="00000007">
      <w:pPr>
        <w:spacing w:after="240" w:before="240" w:lineRule="auto"/>
        <w:jc w:val="both"/>
        <w:rPr>
          <w:b w:val="1"/>
          <w:sz w:val="24"/>
          <w:szCs w:val="24"/>
          <w:highlight w:val="white"/>
        </w:rPr>
      </w:pPr>
      <w:r w:rsidDel="00000000" w:rsidR="00000000" w:rsidRPr="00000000">
        <w:rPr>
          <w:sz w:val="24"/>
          <w:szCs w:val="24"/>
          <w:highlight w:val="white"/>
          <w:rtl w:val="0"/>
        </w:rPr>
        <w:t xml:space="preserve">“L’exposició Nude posa el valor en el disseny emergent, peces i dissenyadors que han definit noves formes, estètiques i usos al llarg dels últims vint anys i que han sigut impulsats per un certamen tan important com Feria Hábitat València. Al Centre del Carme treballem per a donar visibilitat a totes les formes de creació contemporània, en les quals, sens dubte, el disseny juga un paper molt rellevant i en aquesta ocasió volem que aquestes peces vagen més enllà de fires i certàmens especialitzats, i d’aquesta manera contribuir a la seua visibilitat i divulgació perquè la ciutadania puga descobrir-les en ple centre de la ciutat”, assegura José Luis Pérez Pont, director del Consorci de Museus i del CCCC.</w:t>
      </w: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b w:val="1"/>
          <w:sz w:val="24"/>
          <w:szCs w:val="24"/>
          <w:highlight w:val="white"/>
          <w:rtl w:val="0"/>
        </w:rPr>
        <w:t xml:space="preserve">Criteris de selecció</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Seguint un criteri de diversitat, s’han volgut seleccionar per a la mostra peces de distintes edicions del Nude, distintes tipologies de producte -més enllà de mobiliari- i obres creades per autors de distint gènere, edat, procedència, etc. Els vint-i-sis dissenys presentats són una mostra del talent de les últimes generacions i dels nous llenguatges que s’incorporen a la cultura del disseny. Són una representació del nou ADN del disseny espanyol i internacional, conceptes que s’han fet tangibles gràcies al Saló Nude, únic i pioner al nostre país. Una aposta de Feria Hàbitat València per la cultura del disseny, que revitalitza i aporta noves mirades a la indústria.</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Els 26 participants i peces seleccionades són:</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Estudi Hac -</w:t>
        <w:tab/>
        <w:t xml:space="preserve">L_05</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Stone Designs - By yourself</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Javier Herrero</w:t>
        <w:tab/>
        <w:t xml:space="preserve">- Air chair</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Odosdesign - Ensombra</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Luis Eslava - María USB</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Yonoh</w:t>
        <w:tab/>
        <w:t xml:space="preserve">- Nenúfar</w:t>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Miguel Herranz - Mikado</w:t>
      </w:r>
    </w:p>
    <w:p w:rsidR="00000000" w:rsidDel="00000000" w:rsidP="00000000" w:rsidRDefault="00000000" w:rsidRPr="00000000" w14:paraId="00000012">
      <w:pPr>
        <w:spacing w:after="240" w:before="240" w:lineRule="auto"/>
        <w:jc w:val="both"/>
        <w:rPr>
          <w:sz w:val="24"/>
          <w:szCs w:val="24"/>
          <w:highlight w:val="white"/>
        </w:rPr>
      </w:pPr>
      <w:r w:rsidDel="00000000" w:rsidR="00000000" w:rsidRPr="00000000">
        <w:rPr>
          <w:sz w:val="24"/>
          <w:szCs w:val="24"/>
          <w:highlight w:val="white"/>
          <w:rtl w:val="0"/>
        </w:rPr>
        <w:t xml:space="preserve">Discoh</w:t>
        <w:tab/>
        <w:t xml:space="preserve"> - Aloe</w:t>
      </w:r>
    </w:p>
    <w:p w:rsidR="00000000" w:rsidDel="00000000" w:rsidP="00000000" w:rsidRDefault="00000000" w:rsidRPr="00000000" w14:paraId="00000013">
      <w:pPr>
        <w:spacing w:after="240" w:before="240" w:lineRule="auto"/>
        <w:jc w:val="both"/>
        <w:rPr>
          <w:sz w:val="24"/>
          <w:szCs w:val="24"/>
          <w:highlight w:val="white"/>
        </w:rPr>
      </w:pPr>
      <w:r w:rsidDel="00000000" w:rsidR="00000000" w:rsidRPr="00000000">
        <w:rPr>
          <w:sz w:val="24"/>
          <w:szCs w:val="24"/>
          <w:highlight w:val="white"/>
          <w:rtl w:val="0"/>
        </w:rPr>
        <w:t xml:space="preserve">Héctor Serrano - Air Stool</w:t>
      </w:r>
    </w:p>
    <w:p w:rsidR="00000000" w:rsidDel="00000000" w:rsidP="00000000" w:rsidRDefault="00000000" w:rsidRPr="00000000" w14:paraId="00000014">
      <w:pPr>
        <w:spacing w:after="240" w:before="240" w:lineRule="auto"/>
        <w:jc w:val="both"/>
        <w:rPr>
          <w:sz w:val="24"/>
          <w:szCs w:val="24"/>
          <w:highlight w:val="white"/>
        </w:rPr>
      </w:pPr>
      <w:r w:rsidDel="00000000" w:rsidR="00000000" w:rsidRPr="00000000">
        <w:rPr>
          <w:sz w:val="24"/>
          <w:szCs w:val="24"/>
          <w:highlight w:val="white"/>
          <w:rtl w:val="0"/>
        </w:rPr>
        <w:t xml:space="preserve">Enblanc - Franciscano</w:t>
      </w:r>
    </w:p>
    <w:p w:rsidR="00000000" w:rsidDel="00000000" w:rsidP="00000000" w:rsidRDefault="00000000" w:rsidRPr="00000000" w14:paraId="00000015">
      <w:pPr>
        <w:spacing w:after="240" w:before="240" w:lineRule="auto"/>
        <w:jc w:val="both"/>
        <w:rPr>
          <w:sz w:val="24"/>
          <w:szCs w:val="24"/>
          <w:highlight w:val="white"/>
        </w:rPr>
      </w:pPr>
      <w:r w:rsidDel="00000000" w:rsidR="00000000" w:rsidRPr="00000000">
        <w:rPr>
          <w:sz w:val="24"/>
          <w:szCs w:val="24"/>
          <w:highlight w:val="white"/>
          <w:rtl w:val="0"/>
        </w:rPr>
        <w:t xml:space="preserve">Nadadora - TAB</w:t>
      </w:r>
    </w:p>
    <w:p w:rsidR="00000000" w:rsidDel="00000000" w:rsidP="00000000" w:rsidRDefault="00000000" w:rsidRPr="00000000" w14:paraId="00000016">
      <w:pPr>
        <w:spacing w:after="240" w:before="240" w:lineRule="auto"/>
        <w:jc w:val="both"/>
        <w:rPr>
          <w:sz w:val="24"/>
          <w:szCs w:val="24"/>
          <w:highlight w:val="white"/>
        </w:rPr>
      </w:pPr>
      <w:r w:rsidDel="00000000" w:rsidR="00000000" w:rsidRPr="00000000">
        <w:rPr>
          <w:sz w:val="24"/>
          <w:szCs w:val="24"/>
          <w:highlight w:val="white"/>
          <w:rtl w:val="0"/>
        </w:rPr>
        <w:t xml:space="preserve">La Mamba - Circular Mirror</w:t>
      </w:r>
    </w:p>
    <w:p w:rsidR="00000000" w:rsidDel="00000000" w:rsidP="00000000" w:rsidRDefault="00000000" w:rsidRPr="00000000" w14:paraId="00000017">
      <w:pPr>
        <w:spacing w:after="240" w:before="240" w:lineRule="auto"/>
        <w:jc w:val="both"/>
        <w:rPr>
          <w:sz w:val="24"/>
          <w:szCs w:val="24"/>
          <w:highlight w:val="white"/>
        </w:rPr>
      </w:pPr>
      <w:r w:rsidDel="00000000" w:rsidR="00000000" w:rsidRPr="00000000">
        <w:rPr>
          <w:sz w:val="24"/>
          <w:szCs w:val="24"/>
          <w:highlight w:val="white"/>
          <w:rtl w:val="0"/>
        </w:rPr>
        <w:t xml:space="preserve">LaSelva Studio -Atlas</w:t>
      </w:r>
    </w:p>
    <w:p w:rsidR="00000000" w:rsidDel="00000000" w:rsidP="00000000" w:rsidRDefault="00000000" w:rsidRPr="00000000" w14:paraId="00000018">
      <w:pPr>
        <w:spacing w:after="240" w:before="240" w:lineRule="auto"/>
        <w:jc w:val="both"/>
        <w:rPr>
          <w:sz w:val="24"/>
          <w:szCs w:val="24"/>
          <w:highlight w:val="white"/>
        </w:rPr>
      </w:pPr>
      <w:r w:rsidDel="00000000" w:rsidR="00000000" w:rsidRPr="00000000">
        <w:rPr>
          <w:sz w:val="24"/>
          <w:szCs w:val="24"/>
          <w:highlight w:val="white"/>
          <w:rtl w:val="0"/>
        </w:rPr>
        <w:t xml:space="preserve">Alberto Arza + Joanrojeski - Citrus Spray</w:t>
      </w:r>
    </w:p>
    <w:p w:rsidR="00000000" w:rsidDel="00000000" w:rsidP="00000000" w:rsidRDefault="00000000" w:rsidRPr="00000000" w14:paraId="00000019">
      <w:pPr>
        <w:spacing w:after="240" w:before="240" w:lineRule="auto"/>
        <w:jc w:val="both"/>
        <w:rPr>
          <w:sz w:val="24"/>
          <w:szCs w:val="24"/>
          <w:highlight w:val="white"/>
        </w:rPr>
      </w:pPr>
      <w:r w:rsidDel="00000000" w:rsidR="00000000" w:rsidRPr="00000000">
        <w:rPr>
          <w:sz w:val="24"/>
          <w:szCs w:val="24"/>
          <w:highlight w:val="white"/>
          <w:rtl w:val="0"/>
        </w:rPr>
        <w:t xml:space="preserve">Sputnik - Santorini</w:t>
      </w:r>
    </w:p>
    <w:p w:rsidR="00000000" w:rsidDel="00000000" w:rsidP="00000000" w:rsidRDefault="00000000" w:rsidRPr="00000000" w14:paraId="0000001A">
      <w:pPr>
        <w:spacing w:after="240" w:before="240" w:lineRule="auto"/>
        <w:jc w:val="both"/>
        <w:rPr>
          <w:sz w:val="24"/>
          <w:szCs w:val="24"/>
          <w:highlight w:val="white"/>
        </w:rPr>
      </w:pPr>
      <w:r w:rsidDel="00000000" w:rsidR="00000000" w:rsidRPr="00000000">
        <w:rPr>
          <w:sz w:val="24"/>
          <w:szCs w:val="24"/>
          <w:highlight w:val="white"/>
          <w:rtl w:val="0"/>
        </w:rPr>
        <w:t xml:space="preserve">Marre Moerel -Roos</w:t>
      </w:r>
    </w:p>
    <w:p w:rsidR="00000000" w:rsidDel="00000000" w:rsidP="00000000" w:rsidRDefault="00000000" w:rsidRPr="00000000" w14:paraId="0000001B">
      <w:pPr>
        <w:spacing w:after="240" w:before="240" w:lineRule="auto"/>
        <w:jc w:val="both"/>
        <w:rPr>
          <w:sz w:val="24"/>
          <w:szCs w:val="24"/>
          <w:highlight w:val="white"/>
        </w:rPr>
      </w:pPr>
      <w:r w:rsidDel="00000000" w:rsidR="00000000" w:rsidRPr="00000000">
        <w:rPr>
          <w:sz w:val="24"/>
          <w:szCs w:val="24"/>
          <w:highlight w:val="white"/>
          <w:rtl w:val="0"/>
        </w:rPr>
        <w:t xml:space="preserve">Cuatro Cuatros - Asterisco</w:t>
      </w:r>
    </w:p>
    <w:p w:rsidR="00000000" w:rsidDel="00000000" w:rsidP="00000000" w:rsidRDefault="00000000" w:rsidRPr="00000000" w14:paraId="0000001C">
      <w:pPr>
        <w:spacing w:after="240" w:before="240" w:lineRule="auto"/>
        <w:jc w:val="both"/>
        <w:rPr>
          <w:sz w:val="24"/>
          <w:szCs w:val="24"/>
          <w:highlight w:val="white"/>
        </w:rPr>
      </w:pPr>
      <w:r w:rsidDel="00000000" w:rsidR="00000000" w:rsidRPr="00000000">
        <w:rPr>
          <w:sz w:val="24"/>
          <w:szCs w:val="24"/>
          <w:highlight w:val="white"/>
          <w:rtl w:val="0"/>
        </w:rPr>
        <w:t xml:space="preserve">CuldeSac - Fulla</w:t>
      </w:r>
    </w:p>
    <w:p w:rsidR="00000000" w:rsidDel="00000000" w:rsidP="00000000" w:rsidRDefault="00000000" w:rsidRPr="00000000" w14:paraId="0000001D">
      <w:pPr>
        <w:spacing w:after="240" w:before="240" w:lineRule="auto"/>
        <w:jc w:val="both"/>
        <w:rPr>
          <w:sz w:val="24"/>
          <w:szCs w:val="24"/>
          <w:highlight w:val="white"/>
        </w:rPr>
      </w:pPr>
      <w:r w:rsidDel="00000000" w:rsidR="00000000" w:rsidRPr="00000000">
        <w:rPr>
          <w:sz w:val="24"/>
          <w:szCs w:val="24"/>
          <w:highlight w:val="white"/>
          <w:rtl w:val="0"/>
        </w:rPr>
        <w:t xml:space="preserve">Alberto Martínez, Raki Martínez, Héctor Serrano - La Siesta</w:t>
      </w:r>
    </w:p>
    <w:p w:rsidR="00000000" w:rsidDel="00000000" w:rsidP="00000000" w:rsidRDefault="00000000" w:rsidRPr="00000000" w14:paraId="0000001E">
      <w:pPr>
        <w:spacing w:after="240" w:before="240" w:lineRule="auto"/>
        <w:jc w:val="both"/>
        <w:rPr>
          <w:sz w:val="24"/>
          <w:szCs w:val="24"/>
          <w:highlight w:val="white"/>
        </w:rPr>
      </w:pPr>
      <w:r w:rsidDel="00000000" w:rsidR="00000000" w:rsidRPr="00000000">
        <w:rPr>
          <w:sz w:val="24"/>
          <w:szCs w:val="24"/>
          <w:highlight w:val="white"/>
          <w:rtl w:val="0"/>
        </w:rPr>
        <w:t xml:space="preserve">Vicent Clausell + Eloy Quero -Pedra</w:t>
      </w:r>
    </w:p>
    <w:p w:rsidR="00000000" w:rsidDel="00000000" w:rsidP="00000000" w:rsidRDefault="00000000" w:rsidRPr="00000000" w14:paraId="0000001F">
      <w:pPr>
        <w:spacing w:after="240" w:before="240" w:lineRule="auto"/>
        <w:jc w:val="both"/>
        <w:rPr>
          <w:sz w:val="24"/>
          <w:szCs w:val="24"/>
          <w:highlight w:val="white"/>
        </w:rPr>
      </w:pPr>
      <w:r w:rsidDel="00000000" w:rsidR="00000000" w:rsidRPr="00000000">
        <w:rPr>
          <w:sz w:val="24"/>
          <w:szCs w:val="24"/>
          <w:highlight w:val="white"/>
          <w:rtl w:val="0"/>
        </w:rPr>
        <w:t xml:space="preserve">We are Forms</w:t>
        <w:tab/>
        <w:t xml:space="preserve">- Eclipse</w:t>
      </w:r>
    </w:p>
    <w:p w:rsidR="00000000" w:rsidDel="00000000" w:rsidP="00000000" w:rsidRDefault="00000000" w:rsidRPr="00000000" w14:paraId="00000020">
      <w:pPr>
        <w:spacing w:after="240" w:before="240" w:lineRule="auto"/>
        <w:jc w:val="both"/>
        <w:rPr>
          <w:sz w:val="24"/>
          <w:szCs w:val="24"/>
          <w:highlight w:val="white"/>
        </w:rPr>
      </w:pPr>
      <w:r w:rsidDel="00000000" w:rsidR="00000000" w:rsidRPr="00000000">
        <w:rPr>
          <w:sz w:val="24"/>
          <w:szCs w:val="24"/>
          <w:highlight w:val="white"/>
          <w:rtl w:val="0"/>
        </w:rPr>
        <w:t xml:space="preserve">Sebastián Alos - El plato de las tostadas + poster</w:t>
      </w:r>
    </w:p>
    <w:p w:rsidR="00000000" w:rsidDel="00000000" w:rsidP="00000000" w:rsidRDefault="00000000" w:rsidRPr="00000000" w14:paraId="00000021">
      <w:pPr>
        <w:spacing w:after="240" w:before="240" w:lineRule="auto"/>
        <w:jc w:val="both"/>
        <w:rPr>
          <w:sz w:val="24"/>
          <w:szCs w:val="24"/>
          <w:highlight w:val="white"/>
        </w:rPr>
      </w:pPr>
      <w:r w:rsidDel="00000000" w:rsidR="00000000" w:rsidRPr="00000000">
        <w:rPr>
          <w:sz w:val="24"/>
          <w:szCs w:val="24"/>
          <w:highlight w:val="white"/>
          <w:rtl w:val="0"/>
        </w:rPr>
        <w:t xml:space="preserve">Achodoso - In-tube</w:t>
      </w:r>
    </w:p>
    <w:p w:rsidR="00000000" w:rsidDel="00000000" w:rsidP="00000000" w:rsidRDefault="00000000" w:rsidRPr="00000000" w14:paraId="00000022">
      <w:pPr>
        <w:spacing w:after="240" w:before="240" w:lineRule="auto"/>
        <w:jc w:val="both"/>
        <w:rPr>
          <w:sz w:val="24"/>
          <w:szCs w:val="24"/>
          <w:highlight w:val="white"/>
        </w:rPr>
      </w:pPr>
      <w:r w:rsidDel="00000000" w:rsidR="00000000" w:rsidRPr="00000000">
        <w:rPr>
          <w:sz w:val="24"/>
          <w:szCs w:val="24"/>
          <w:highlight w:val="white"/>
          <w:rtl w:val="0"/>
        </w:rPr>
        <w:t xml:space="preserve">Borja García, Joaquín García y Esther Tornero - Taburete Ciudadano</w:t>
      </w:r>
    </w:p>
    <w:p w:rsidR="00000000" w:rsidDel="00000000" w:rsidP="00000000" w:rsidRDefault="00000000" w:rsidRPr="00000000" w14:paraId="00000023">
      <w:pPr>
        <w:spacing w:after="240" w:before="240" w:lineRule="auto"/>
        <w:jc w:val="both"/>
        <w:rPr>
          <w:sz w:val="24"/>
          <w:szCs w:val="24"/>
          <w:highlight w:val="white"/>
        </w:rPr>
      </w:pPr>
      <w:r w:rsidDel="00000000" w:rsidR="00000000" w:rsidRPr="00000000">
        <w:rPr>
          <w:sz w:val="24"/>
          <w:szCs w:val="24"/>
          <w:highlight w:val="white"/>
          <w:rtl w:val="0"/>
        </w:rPr>
        <w:t xml:space="preserve">Muka - Silla “Reves”</w:t>
      </w:r>
    </w:p>
    <w:p w:rsidR="00000000" w:rsidDel="00000000" w:rsidP="00000000" w:rsidRDefault="00000000" w:rsidRPr="00000000" w14:paraId="00000024">
      <w:pPr>
        <w:spacing w:after="240" w:before="240" w:lineRule="auto"/>
        <w:jc w:val="both"/>
        <w:rPr>
          <w:sz w:val="24"/>
          <w:szCs w:val="24"/>
          <w:highlight w:val="white"/>
        </w:rPr>
      </w:pPr>
      <w:r w:rsidDel="00000000" w:rsidR="00000000" w:rsidRPr="00000000">
        <w:rPr>
          <w:sz w:val="24"/>
          <w:szCs w:val="24"/>
          <w:highlight w:val="white"/>
          <w:rtl w:val="0"/>
        </w:rPr>
        <w:t xml:space="preserve">Impulsor del disseny ‘made in Spain’ des del 2002</w:t>
      </w:r>
    </w:p>
    <w:p w:rsidR="00000000" w:rsidDel="00000000" w:rsidP="00000000" w:rsidRDefault="00000000" w:rsidRPr="00000000" w14:paraId="00000025">
      <w:pPr>
        <w:spacing w:after="240" w:before="240" w:lineRule="auto"/>
        <w:jc w:val="both"/>
        <w:rPr>
          <w:sz w:val="24"/>
          <w:szCs w:val="24"/>
          <w:highlight w:val="white"/>
        </w:rPr>
      </w:pPr>
      <w:r w:rsidDel="00000000" w:rsidR="00000000" w:rsidRPr="00000000">
        <w:rPr>
          <w:sz w:val="24"/>
          <w:szCs w:val="24"/>
          <w:highlight w:val="white"/>
          <w:rtl w:val="0"/>
        </w:rPr>
        <w:t xml:space="preserve">El Saló Nude va nàixer en 2002 en el marc de la que era la Fira Internacional del Moble de València (FIM) com un projecte amb continuïtat en el temps i pensat per a complir quatre objectius: ser una plataforma del disseny; ser una eina de servei al sector hàbitat; crear fòrums de trobada entre els dissenyadors novells i la indústria; i difondre els valors de la cultura del disseny de l’hàbitat.</w:t>
      </w:r>
    </w:p>
    <w:p w:rsidR="00000000" w:rsidDel="00000000" w:rsidP="00000000" w:rsidRDefault="00000000" w:rsidRPr="00000000" w14:paraId="00000026">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27">
      <w:pPr>
        <w:spacing w:after="240" w:before="240" w:lineRule="auto"/>
        <w:jc w:val="both"/>
        <w:rPr>
          <w:sz w:val="24"/>
          <w:szCs w:val="24"/>
          <w:highlight w:val="white"/>
        </w:rPr>
      </w:pPr>
      <w:r w:rsidDel="00000000" w:rsidR="00000000" w:rsidRPr="00000000">
        <w:rPr>
          <w:sz w:val="24"/>
          <w:szCs w:val="24"/>
          <w:highlight w:val="white"/>
          <w:rtl w:val="0"/>
        </w:rPr>
        <w:t xml:space="preserve">+ info</w:t>
      </w:r>
    </w:p>
    <w:p w:rsidR="00000000" w:rsidDel="00000000" w:rsidP="00000000" w:rsidRDefault="00000000" w:rsidRPr="00000000" w14:paraId="00000028">
      <w:pPr>
        <w:spacing w:after="240" w:before="240" w:lineRule="auto"/>
        <w:jc w:val="both"/>
        <w:rPr>
          <w:sz w:val="24"/>
          <w:szCs w:val="24"/>
          <w:highlight w:val="white"/>
        </w:rPr>
      </w:pPr>
      <w:r w:rsidDel="00000000" w:rsidR="00000000" w:rsidRPr="00000000">
        <w:rPr>
          <w:sz w:val="24"/>
          <w:szCs w:val="24"/>
          <w:highlight w:val="white"/>
          <w:rtl w:val="0"/>
        </w:rPr>
        <w:t xml:space="preserve">https://www.consorcimuseus.gva.es/</w:t>
      </w:r>
    </w:p>
    <w:p w:rsidR="00000000" w:rsidDel="00000000" w:rsidP="00000000" w:rsidRDefault="00000000" w:rsidRPr="00000000" w14:paraId="00000029">
      <w:pPr>
        <w:spacing w:after="240" w:before="240" w:lineRule="auto"/>
        <w:jc w:val="both"/>
        <w:rPr>
          <w:sz w:val="24"/>
          <w:szCs w:val="24"/>
          <w:highlight w:val="white"/>
        </w:rPr>
      </w:pPr>
      <w:r w:rsidDel="00000000" w:rsidR="00000000" w:rsidRPr="00000000">
        <w:rPr>
          <w:sz w:val="24"/>
          <w:szCs w:val="24"/>
          <w:highlight w:val="white"/>
          <w:rtl w:val="0"/>
        </w:rPr>
        <w:t xml:space="preserve">https://www.wdcvalencia2022.com/es/</w:t>
      </w:r>
    </w:p>
    <w:p w:rsidR="00000000" w:rsidDel="00000000" w:rsidP="00000000" w:rsidRDefault="00000000" w:rsidRPr="00000000" w14:paraId="0000002A">
      <w:pPr>
        <w:spacing w:after="240" w:before="240" w:lineRule="auto"/>
        <w:jc w:val="both"/>
        <w:rPr>
          <w:sz w:val="24"/>
          <w:szCs w:val="24"/>
          <w:highlight w:val="white"/>
        </w:rPr>
      </w:pPr>
      <w:r w:rsidDel="00000000" w:rsidR="00000000" w:rsidRPr="00000000">
        <w:rPr>
          <w:sz w:val="24"/>
          <w:szCs w:val="24"/>
          <w:highlight w:val="white"/>
          <w:rtl w:val="0"/>
        </w:rPr>
        <w:t xml:space="preserve">https://www.nudegeneration.com/</w:t>
        <w:tab/>
      </w:r>
    </w:p>
    <w:p w:rsidR="00000000" w:rsidDel="00000000" w:rsidP="00000000" w:rsidRDefault="00000000" w:rsidRPr="00000000" w14:paraId="0000002B">
      <w:pPr>
        <w:spacing w:after="240" w:before="240" w:lineRule="auto"/>
        <w:jc w:val="both"/>
        <w:rPr>
          <w:sz w:val="24"/>
          <w:szCs w:val="24"/>
          <w:highlight w:val="white"/>
        </w:rPr>
      </w:pPr>
      <w:r w:rsidDel="00000000" w:rsidR="00000000" w:rsidRPr="00000000">
        <w:rPr>
          <w:sz w:val="24"/>
          <w:szCs w:val="24"/>
          <w:highlight w:val="white"/>
          <w:rtl w:val="0"/>
        </w:rPr>
        <w:t xml:space="preserve">https://www.feriahabitatvalencia.com/</w:t>
      </w:r>
    </w:p>
    <w:p w:rsidR="00000000" w:rsidDel="00000000" w:rsidP="00000000" w:rsidRDefault="00000000" w:rsidRPr="00000000" w14:paraId="0000002C">
      <w:pPr>
        <w:spacing w:after="240" w:before="240" w:lineRule="auto"/>
        <w:jc w:val="both"/>
        <w:rPr>
          <w:sz w:val="24"/>
          <w:szCs w:val="24"/>
          <w:highlight w:val="white"/>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