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Cultura Resident reúne a sus residentes para intercambiar experiencias y los acerca a la creación artística rural a través de Enclave Land Art</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3 de diciembre, los y las artistas que realizan sus residencias de mediación, producción e investigación tendrán el Encuentro Cultura Resident 2021 en el CCCC</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Este año, los y las residentes visitarán los Open Studios de Enclave Land Art en la Vall de Gallinera, donde sus residentes realizan su proyecto con un estrecho vínculo con la naturaleza y el territorio</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02</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Fuentedeprrafopredeter"/>
          <w:rFonts w:cs="Times New Roman" w:ascii="Arial" w:hAnsi="Arial"/>
          <w:b w:val="false"/>
          <w:bCs w:val="false"/>
          <w:sz w:val="24"/>
          <w:szCs w:val="24"/>
        </w:rPr>
        <w:t xml:space="preserve">El Centre del Carme Cultura Contemporània (CCCC) de València reunirá este viernes a todas las residencias de mediación cultural, investigación y producción de Cultura Resident 2021, el programa de residencias artísticas que impulsa el Consorci de Museus de la Comunitat Valenciana (CMCV) junto a la Dirección General de Cultura y Patrimonio. Será un encuentro en el que intercambiarán experiencias en torno a sus proyectos de cara a la presentación ante el público y que se ampliará el sábado con la visita a los Open Studios de Enclave Land Art, un programa de residencia artística en la Vall de Gallinera (Alicante) que cuenta con el apoyo del CMCV. </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val="false"/>
          <w:bCs w:val="false"/>
          <w:sz w:val="24"/>
          <w:szCs w:val="24"/>
        </w:rPr>
        <w:t xml:space="preserve">Este viernes, 3 de diciembre, se celebrará el Encuentro Cultura Resident 2021, un acto privado que tiene como objetivo presentar los proyectos que se están desarrollando en esta edición entre los y las residentes de este año. En él, podrán compartir sus experiencias, aportar ideas al resto de compañeros y compañeras, resolver dudas o, simplemente, reflexionar sobre qué les sugieren los proyectos de esta edición. </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val="false"/>
          <w:bCs w:val="false"/>
          <w:sz w:val="24"/>
          <w:szCs w:val="24"/>
        </w:rPr>
        <w:t>Las residencias actuales están trabajando en sus proyectos desde septiembre en el Menador Espai Cultural de Castelló, en el caso de investigación; en el Centre del Carme Cultura Contemporània de València, para mediación cultural; y en el Centro Cultural Las Cigarreras de Alicante, para las residencias de producción artística.</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val="false"/>
          <w:bCs w:val="false"/>
          <w:sz w:val="24"/>
          <w:szCs w:val="24"/>
        </w:rPr>
        <w:t>“</w:t>
      </w:r>
      <w:r>
        <w:rPr>
          <w:rStyle w:val="Fuentedeprrafopredeter"/>
          <w:rFonts w:cs="Times New Roman" w:ascii="Arial" w:hAnsi="Arial"/>
          <w:b w:val="false"/>
          <w:bCs w:val="false"/>
          <w:sz w:val="24"/>
          <w:szCs w:val="24"/>
        </w:rPr>
        <w:t>Durante estos meses han conocido a los artistas y proyectos de las ediciones anteriores de Cultura Resident de su misma modalidad a través de Transferències, una red de apoyo que consideramos fundamental en su presente y futuro profesional. Ahora es el momento de que esta decena de creadores y creadoras se pongan en contacto para enriquecer sus residencias con los puntos de vista que aporten desde mediación, producción artística e investigación”, ha señalado José Luis Pérez Pont, director del CMCV y del CCCC.</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val="false"/>
          <w:bCs w:val="false"/>
          <w:sz w:val="24"/>
          <w:szCs w:val="24"/>
        </w:rPr>
        <w:t>De esta forma, València reunirá los proyectos y artistas ‘Y si ellas no estuvieran’, de Santiago Fernández y Elena Sanmartín, y ‘Asociación Almáciga’, integrada por Gabriela Rivera Lucero, Nuria Sofía González Tugas, Ximena Pardo Fuentes, Javier Busturia Cerezo y Salvador Troncoso Curivil, participantes en las residencias de mediación cultural.</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val="false"/>
          <w:bCs w:val="false"/>
          <w:sz w:val="24"/>
          <w:szCs w:val="24"/>
        </w:rPr>
        <w:t xml:space="preserve">Las residencias de investigación cuentan con la participación de ‘CMS Foundation’, de Carlos Miguel Sánchez, Ana Roca, David Gohner y Carmen Jiménez; ‘Ecos de la tierra’, de Bosque Anouk (David Feroce y Böho); ‘O_O Maneras de cohabitar el cuerpo (III)’, de Noelia Arcos y Marta García; y ‘En la piel de… la memoria de las mujeres represaliadas en Castelló’, de Art al Quadrat (Mónica y Gema del Rey Jordà). </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val="false"/>
          <w:bCs w:val="false"/>
          <w:sz w:val="24"/>
          <w:szCs w:val="24"/>
        </w:rPr>
        <w:t>Y en cuanto a producción artística, ‘Muntanya desdibuixada’, de Lucía Morate; ‘Espacios para subvertir’, de Estíbaliz Sábada; ‘Pájaros de sol’, de María Sainz; y ‘Ophiostoma Novoulmi’, de Juan Zamora.</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bCs/>
          <w:sz w:val="24"/>
          <w:szCs w:val="24"/>
        </w:rPr>
        <w:t>Visita a los Open Studios de Enclave Land Art</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val="false"/>
          <w:bCs w:val="false"/>
          <w:sz w:val="24"/>
          <w:szCs w:val="24"/>
        </w:rPr>
        <w:t>Además del encuentro en el Centre del Carme, los y las residentes visitarán los Open Studios de Enclave Land Art, una residencia artística que ha celebrado su tercera edición en la Vall de Gallinera (Alicante) y que se enmarca en Cultura Resident, programa de residencias de creación del Consorci de Museus y la Direcció General de Cultura i Patrimoni de la Generalitat Valenciana, como parte de su línea de impulso a propuestas contemporáneas en entornos rurales.</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val="false"/>
          <w:bCs w:val="false"/>
          <w:sz w:val="24"/>
          <w:szCs w:val="24"/>
        </w:rPr>
        <w:t>También es una de las iniciativas vinculadas a Creaturisme de Turisme Comunitat Valenciana y cuenta con el apoyo del Ayuntamiento de la Vall de Gallinera y de la Fundación Baleària, que apadrina uno de los proyectos seleccionados.</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val="false"/>
          <w:bCs w:val="false"/>
          <w:sz w:val="24"/>
          <w:szCs w:val="24"/>
        </w:rPr>
        <w:t xml:space="preserve">De esta forma, el sábado podrán conocer los siete proyectos que conforman la edición, en los que se ha trabajado durante dos semanas: ‘Antigesta’, de Álvaro Porras; ‘Antes todo esto era campo’, de David Orrico; ‘Infinite Slowness’, de Elena Redaell, ‘Raquis’, de Jordi NN; ‘Entramado’, de Lidia Meneghini; ‘Camino fantasma’, de Matthias Neumann; y ‘Arch of Re-enchantment’, de Rachel Harris. </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val="false"/>
          <w:bCs w:val="false"/>
          <w:sz w:val="24"/>
          <w:szCs w:val="24"/>
        </w:rPr>
        <w:t>Son cinco instalaciones permanentes y dos trabajos performativos y de investigación e interrelación con el territorio vinculados a la construcción de la identidad a partir de la simbiosis de lo tangible y lo intangible que se crea a lo largo de la historia de un territorio. Esta ausencia-presencia aparece metafóricamente en la representación de los estratos naturales y restos históricos presentes en el territorio.</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val="false"/>
          <w:bCs w:val="false"/>
          <w:sz w:val="24"/>
          <w:szCs w:val="24"/>
        </w:rPr>
        <w:t xml:space="preserve">Roser Colomar, coordinadora del programa de acompañamiento de Cultura Resident, explica: “Este año seremos nosotros quienes nos traslademos a visitar otras residencias que apoya el Consorci de Museus, como es Enclave Land Art. Conoceremos cómo se desarrolla la creación en el ámbito rural, en la naturaleza y con un contacto muy estrecho con los vecinos y vecinas de este pequeño municipio, algo que enriquecerá mucho a los y las artistas de mediación, investigación y producción de Cultura Resident de este año, que realizan sus residencias en tres capitales de provincia”. </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val="false"/>
          <w:bCs w:val="false"/>
          <w:sz w:val="24"/>
          <w:szCs w:val="24"/>
        </w:rPr>
        <w:t xml:space="preserve">En este sentido, Colomar incide en que, “con ello, el objetivo del CMCV es reforzar los valores de las residencias que se desarrollan en el ámbito rural, donde hay una red artística más pequeña y la organización es mucho más complicada que en una zona urbana”. “Con la propia logística a la hora de organizar este viaje, vemos la importancia de fortalecer este tipo de programas”, ha añadido. </w:t>
      </w:r>
    </w:p>
    <w:p>
      <w:pPr>
        <w:pStyle w:val="CuerpoA"/>
        <w:jc w:val="both"/>
        <w:rPr>
          <w:rStyle w:val="Fuentedeprrafopredeter"/>
          <w:rFonts w:ascii="Arial" w:hAnsi="Arial" w:cs="Times New Roman"/>
          <w:b w:val="false"/>
          <w:b w:val="false"/>
          <w:bCs w:val="false"/>
          <w:sz w:val="24"/>
          <w:szCs w:val="24"/>
        </w:rPr>
      </w:pPr>
      <w:r>
        <w:rPr/>
      </w:r>
    </w:p>
    <w:p>
      <w:pPr>
        <w:pStyle w:val="CuerpoA"/>
        <w:jc w:val="both"/>
        <w:rPr/>
      </w:pPr>
      <w:r>
        <w:rPr>
          <w:rStyle w:val="Fuentedeprrafopredeter"/>
          <w:rFonts w:cs="Times New Roman" w:ascii="Arial" w:hAnsi="Arial"/>
          <w:b w:val="false"/>
          <w:bCs w:val="false"/>
          <w:sz w:val="24"/>
          <w:szCs w:val="24"/>
        </w:rPr>
        <w:t xml:space="preserve">El Consorci de Museus ha celebrado esta visita como refuerzo al intercambio de experiencias del Encuentro Cultura Resident de 2021 y ha recordado que el grupo de residentes de investigación y de producción cuentan los días para ofrecer al público los resultados de cuatro meses de trabajo en los Open Studios, que se celebrarán el 15 de diciembre en el Menador de Castelló y el 16 de diciembre en Las Cigarreras de Alicante. </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51</TotalTime>
  <Application>LibreOffice/6.0.7.3$Linux_X86_64 LibreOffice_project/00m0$Build-3</Application>
  <Pages>3</Pages>
  <Words>1020</Words>
  <Characters>5346</Characters>
  <CharactersWithSpaces>6351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2021-12-02T14:05:27Z</dcterms:modified>
  <cp:revision>11</cp:revision>
  <dc:subject/>
  <dc:title>Los tres escultores</dc:title>
</cp:coreProperties>
</file>